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before="240" w:after="0" w:line="288" w:lineRule="auto"/>
        <w:jc w:val="center"/>
        <w:rPr>
          <w:rFonts w:ascii="Times New Roman" w:hAnsi="Times New Roman" w:cs="Times New Roman"/>
          <w:sz w:val="16"/>
          <w:szCs w:val="16"/>
        </w:rPr>
      </w:pP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88" w:lineRule="auto"/>
        <w:jc w:val="center"/>
        <w:rPr>
          <w:rFonts w:ascii="Times New Roman" w:hAnsi="Times New Roman" w:cs="Times New Roman"/>
          <w:sz w:val="32"/>
          <w:szCs w:val="32"/>
        </w:rPr>
      </w:pPr>
      <w:r w:rsidRPr="003F513E">
        <w:rPr>
          <w:rFonts w:ascii="Times New Roman" w:hAnsi="Times New Roman" w:cs="Times New Roman"/>
          <w:sz w:val="32"/>
          <w:szCs w:val="32"/>
        </w:rPr>
        <w:t>BỘ NỘI VỤ</w:t>
      </w: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88" w:lineRule="auto"/>
        <w:jc w:val="center"/>
        <w:rPr>
          <w:rFonts w:ascii="Times New Roman" w:hAnsi="Times New Roman" w:cs="Times New Roman"/>
          <w:b/>
          <w:sz w:val="32"/>
          <w:szCs w:val="32"/>
        </w:rPr>
      </w:pPr>
      <w:r w:rsidRPr="003F513E">
        <w:rPr>
          <w:rFonts w:ascii="Times New Roman" w:hAnsi="Times New Roman" w:cs="Times New Roman"/>
          <w:b/>
          <w:sz w:val="32"/>
          <w:szCs w:val="32"/>
        </w:rPr>
        <w:t>CỤC VĂN THƯ VÀ LƯU TRỮ NHÀ NƯỚC</w:t>
      </w: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r w:rsidRPr="003F513E">
        <w:rPr>
          <w:rFonts w:ascii="Times New Roman" w:hAnsi="Times New Roman" w:cs="Times New Roman"/>
          <w:noProof/>
          <w:sz w:val="32"/>
          <w:szCs w:val="32"/>
        </w:rPr>
        <mc:AlternateContent>
          <mc:Choice Requires="wps">
            <w:drawing>
              <wp:anchor distT="0" distB="0" distL="114300" distR="114300" simplePos="0" relativeHeight="251663360" behindDoc="0" locked="0" layoutInCell="1" allowOverlap="1" wp14:anchorId="4E92DA59" wp14:editId="72CF5DE6">
                <wp:simplePos x="0" y="0"/>
                <wp:positionH relativeFrom="column">
                  <wp:posOffset>1897380</wp:posOffset>
                </wp:positionH>
                <wp:positionV relativeFrom="paragraph">
                  <wp:posOffset>49872</wp:posOffset>
                </wp:positionV>
                <wp:extent cx="1922584"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922584"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EA63D7D"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9.4pt,3.95pt" to="300.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"/>
            </w:pict>
          </mc:Fallback>
        </mc:AlternateContent>
      </w: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E713AF"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r w:rsidRPr="003F513E">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18522B08" wp14:editId="234989BB">
                <wp:simplePos x="0" y="0"/>
                <wp:positionH relativeFrom="column">
                  <wp:posOffset>576580</wp:posOffset>
                </wp:positionH>
                <wp:positionV relativeFrom="paragraph">
                  <wp:posOffset>222250</wp:posOffset>
                </wp:positionV>
                <wp:extent cx="1013460" cy="373380"/>
                <wp:effectExtent l="0" t="0" r="15240" b="266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73380"/>
                        </a:xfrm>
                        <a:prstGeom prst="rect">
                          <a:avLst/>
                        </a:prstGeom>
                        <a:solidFill>
                          <a:srgbClr val="FFFFFF"/>
                        </a:solidFill>
                        <a:ln w="9525">
                          <a:solidFill>
                            <a:srgbClr val="000000"/>
                          </a:solidFill>
                          <a:miter lim="800000"/>
                          <a:headEnd/>
                          <a:tailEnd/>
                        </a:ln>
                      </wps:spPr>
                      <wps:txbx>
                        <w:txbxContent>
                          <w:p w:rsidR="00797B74" w:rsidRPr="00E713AF" w:rsidRDefault="00797B74" w:rsidP="00E713AF">
                            <w:pPr>
                              <w:spacing w:before="60" w:after="60"/>
                              <w:ind w:left="-142" w:right="-130"/>
                              <w:jc w:val="center"/>
                              <w:rPr>
                                <w:rFonts w:ascii="Times New Roman" w:hAnsi="Times New Roman" w:cs="Times New Roman"/>
                                <w:b/>
                                <w:sz w:val="24"/>
                                <w:szCs w:val="24"/>
                              </w:rPr>
                            </w:pPr>
                            <w:r w:rsidRPr="00E713AF">
                              <w:rPr>
                                <w:rFonts w:ascii="Times New Roman" w:hAnsi="Times New Roman" w:cs="Times New Roman"/>
                                <w:b/>
                                <w:sz w:val="24"/>
                                <w:szCs w:val="24"/>
                              </w:rPr>
                              <w:t>DỰ THẢO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22B08" id="_x0000_t202" coordsize="21600,21600" o:spt="202" path="m,l,21600r21600,l21600,xe">
                <v:stroke joinstyle="miter"/>
                <v:path gradientshapeok="t" o:connecttype="rect"/>
              </v:shapetype>
              <v:shape id="Text Box 24" o:spid="_x0000_s1026" type="#_x0000_t202" style="position:absolute;left:0;text-align:left;margin-left:45.4pt;margin-top:17.5pt;width:79.8pt;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">
                <v:textbox>
                  <w:txbxContent>
                    <w:p w:rsidR="00797B74" w:rsidRPr="00E713AF" w:rsidRDefault="00797B74" w:rsidP="00E713AF">
                      <w:pPr>
                        <w:spacing w:before="60" w:after="60"/>
                        <w:ind w:left="-142" w:right="-130"/>
                        <w:jc w:val="center"/>
                        <w:rPr>
                          <w:rFonts w:ascii="Times New Roman" w:hAnsi="Times New Roman" w:cs="Times New Roman"/>
                          <w:b/>
                          <w:sz w:val="24"/>
                          <w:szCs w:val="24"/>
                        </w:rPr>
                      </w:pPr>
                      <w:r w:rsidRPr="00E713AF">
                        <w:rPr>
                          <w:rFonts w:ascii="Times New Roman" w:hAnsi="Times New Roman" w:cs="Times New Roman"/>
                          <w:b/>
                          <w:sz w:val="24"/>
                          <w:szCs w:val="24"/>
                        </w:rPr>
                        <w:t>DỰ THẢO 1</w:t>
                      </w:r>
                    </w:p>
                  </w:txbxContent>
                </v:textbox>
              </v:shape>
            </w:pict>
          </mc:Fallback>
        </mc:AlternateContent>
      </w: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bookmarkStart w:id="0" w:name="_GoBack"/>
      <w:bookmarkEnd w:id="0"/>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7210FB"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b/>
          <w:sz w:val="32"/>
          <w:szCs w:val="32"/>
        </w:rPr>
      </w:pPr>
      <w:r w:rsidRPr="003F513E">
        <w:rPr>
          <w:rFonts w:ascii="Times New Roman" w:hAnsi="Times New Roman" w:cs="Times New Roman"/>
          <w:b/>
          <w:sz w:val="32"/>
          <w:szCs w:val="32"/>
        </w:rPr>
        <w:t xml:space="preserve">BẢN </w:t>
      </w:r>
      <w:r w:rsidR="00576471" w:rsidRPr="003F513E">
        <w:rPr>
          <w:rFonts w:ascii="Times New Roman" w:hAnsi="Times New Roman" w:cs="Times New Roman"/>
          <w:b/>
          <w:sz w:val="32"/>
          <w:szCs w:val="32"/>
        </w:rPr>
        <w:t>TÓM TẮT</w:t>
      </w: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88" w:lineRule="auto"/>
        <w:jc w:val="center"/>
        <w:rPr>
          <w:rFonts w:ascii="Times New Roman" w:hAnsi="Times New Roman" w:cs="Times New Roman"/>
          <w:b/>
          <w:sz w:val="44"/>
          <w:szCs w:val="44"/>
        </w:rPr>
      </w:pPr>
      <w:r w:rsidRPr="003F513E">
        <w:rPr>
          <w:rFonts w:ascii="Times New Roman" w:hAnsi="Times New Roman" w:cs="Times New Roman"/>
          <w:b/>
          <w:sz w:val="44"/>
          <w:szCs w:val="44"/>
        </w:rPr>
        <w:t>ĐỀ ÁN</w:t>
      </w: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88" w:lineRule="auto"/>
        <w:jc w:val="center"/>
        <w:rPr>
          <w:rFonts w:ascii="Times New Roman" w:hAnsi="Times New Roman" w:cs="Times New Roman"/>
          <w:b/>
          <w:sz w:val="44"/>
          <w:szCs w:val="44"/>
        </w:rPr>
      </w:pPr>
      <w:r w:rsidRPr="003F513E">
        <w:rPr>
          <w:rFonts w:ascii="Times New Roman" w:hAnsi="Times New Roman" w:cs="Times New Roman"/>
          <w:b/>
          <w:sz w:val="44"/>
          <w:szCs w:val="44"/>
        </w:rPr>
        <w:t>QUẢN LÝ TÀI LIỆU LƯU TRỮ ĐIỆN TỬ</w:t>
      </w:r>
    </w:p>
    <w:p w:rsidR="00365AB8" w:rsidRPr="003F513E" w:rsidRDefault="00E87D5B" w:rsidP="00365AB8">
      <w:pPr>
        <w:pBdr>
          <w:top w:val="thickThinSmallGap" w:sz="18" w:space="1" w:color="auto"/>
          <w:left w:val="thickThinSmallGap" w:sz="18" w:space="4" w:color="auto"/>
          <w:bottom w:val="thinThickSmallGap" w:sz="18" w:space="1" w:color="auto"/>
          <w:right w:val="thinThickSmallGap" w:sz="18" w:space="4" w:color="auto"/>
        </w:pBdr>
        <w:spacing w:after="0" w:line="288" w:lineRule="auto"/>
        <w:jc w:val="center"/>
        <w:rPr>
          <w:rFonts w:ascii="Times New Roman" w:hAnsi="Times New Roman" w:cs="Times New Roman"/>
          <w:b/>
          <w:sz w:val="44"/>
          <w:szCs w:val="44"/>
        </w:rPr>
      </w:pPr>
      <w:r w:rsidRPr="003F513E">
        <w:rPr>
          <w:rFonts w:ascii="Times New Roman" w:hAnsi="Times New Roman" w:cs="Times New Roman"/>
          <w:b/>
          <w:sz w:val="44"/>
          <w:szCs w:val="44"/>
        </w:rPr>
        <w:t xml:space="preserve">TRONG </w:t>
      </w:r>
      <w:r w:rsidR="00365AB8" w:rsidRPr="003F513E">
        <w:rPr>
          <w:rFonts w:ascii="Times New Roman" w:hAnsi="Times New Roman" w:cs="Times New Roman"/>
          <w:b/>
          <w:sz w:val="44"/>
          <w:szCs w:val="44"/>
        </w:rPr>
        <w:t>CÁC CƠ QUAN NHÀ NƯỚC</w:t>
      </w: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F513E" w:rsidRDefault="00365AB8" w:rsidP="00E713AF">
      <w:pPr>
        <w:pBdr>
          <w:top w:val="thickThinSmallGap" w:sz="18" w:space="1" w:color="auto"/>
          <w:left w:val="thickThinSmallGap" w:sz="18" w:space="4" w:color="auto"/>
          <w:bottom w:val="thinThickSmallGap" w:sz="18" w:space="1" w:color="auto"/>
          <w:right w:val="thinThickSmallGap" w:sz="18" w:space="4" w:color="auto"/>
        </w:pBdr>
        <w:spacing w:after="0"/>
        <w:jc w:val="center"/>
        <w:rPr>
          <w:rFonts w:ascii="Times New Roman" w:hAnsi="Times New Roman" w:cs="Times New Roman"/>
          <w:b/>
          <w:sz w:val="16"/>
          <w:szCs w:val="16"/>
        </w:rPr>
      </w:pPr>
      <w:r w:rsidRPr="003F513E">
        <w:rPr>
          <w:rFonts w:ascii="Times New Roman" w:hAnsi="Times New Roman" w:cs="Times New Roman"/>
          <w:b/>
          <w:sz w:val="32"/>
          <w:szCs w:val="32"/>
        </w:rPr>
        <w:t xml:space="preserve">HÀ NỘI </w:t>
      </w:r>
      <w:proofErr w:type="gramStart"/>
      <w:r w:rsidRPr="003F513E">
        <w:rPr>
          <w:rFonts w:ascii="Times New Roman" w:hAnsi="Times New Roman" w:cs="Times New Roman"/>
          <w:b/>
          <w:sz w:val="32"/>
          <w:szCs w:val="32"/>
        </w:rPr>
        <w:t>-  2018</w:t>
      </w:r>
      <w:proofErr w:type="gramEnd"/>
    </w:p>
    <w:p w:rsidR="00365AB8" w:rsidRPr="003F513E"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360"/>
        <w:jc w:val="center"/>
        <w:rPr>
          <w:rFonts w:ascii="Times New Roman" w:hAnsi="Times New Roman" w:cs="Times New Roman"/>
          <w:b/>
          <w:sz w:val="16"/>
          <w:szCs w:val="16"/>
        </w:rPr>
      </w:pPr>
    </w:p>
    <w:bookmarkStart w:id="1" w:name="_Toc513468006" w:displacedByCustomXml="next"/>
    <w:sdt>
      <w:sdtPr>
        <w:rPr>
          <w:rFonts w:ascii="Times New Roman" w:eastAsiaTheme="minorHAnsi" w:hAnsi="Times New Roman" w:cs="Times New Roman"/>
          <w:b w:val="0"/>
          <w:bCs w:val="0"/>
          <w:color w:val="auto"/>
          <w:sz w:val="24"/>
          <w:szCs w:val="24"/>
          <w:lang w:eastAsia="en-US"/>
        </w:rPr>
        <w:id w:val="-112142500"/>
        <w:docPartObj>
          <w:docPartGallery w:val="Table of Contents"/>
          <w:docPartUnique/>
        </w:docPartObj>
      </w:sdtPr>
      <w:sdtEndPr>
        <w:rPr>
          <w:noProof/>
        </w:rPr>
      </w:sdtEndPr>
      <w:sdtContent>
        <w:p w:rsidR="00A97B40" w:rsidRPr="003F513E" w:rsidRDefault="00A97B40" w:rsidP="00A97B40">
          <w:pPr>
            <w:pStyle w:val="TOCHeading"/>
            <w:jc w:val="center"/>
            <w:rPr>
              <w:rFonts w:ascii="Times New Roman" w:hAnsi="Times New Roman" w:cs="Times New Roman"/>
              <w:color w:val="auto"/>
              <w:sz w:val="24"/>
              <w:szCs w:val="24"/>
            </w:rPr>
          </w:pPr>
          <w:r w:rsidRPr="003F513E">
            <w:rPr>
              <w:rFonts w:ascii="Times New Roman" w:hAnsi="Times New Roman" w:cs="Times New Roman"/>
              <w:color w:val="auto"/>
              <w:sz w:val="24"/>
              <w:szCs w:val="24"/>
            </w:rPr>
            <w:t>MỤC LỤC</w:t>
          </w:r>
        </w:p>
        <w:p w:rsidR="00AE04C5" w:rsidRPr="003F513E" w:rsidRDefault="00A97B40">
          <w:pPr>
            <w:pStyle w:val="TOC1"/>
            <w:tabs>
              <w:tab w:val="right" w:leader="dot" w:pos="9062"/>
            </w:tabs>
            <w:rPr>
              <w:rFonts w:ascii="Times New Roman" w:eastAsiaTheme="minorEastAsia" w:hAnsi="Times New Roman" w:cs="Times New Roman"/>
              <w:noProof/>
              <w:sz w:val="24"/>
              <w:szCs w:val="24"/>
              <w:lang w:val="en-AU" w:eastAsia="en-AU"/>
            </w:rPr>
          </w:pPr>
          <w:r w:rsidRPr="003F513E">
            <w:rPr>
              <w:rFonts w:ascii="Times New Roman" w:hAnsi="Times New Roman" w:cs="Times New Roman"/>
              <w:sz w:val="24"/>
              <w:szCs w:val="24"/>
            </w:rPr>
            <w:fldChar w:fldCharType="begin"/>
          </w:r>
          <w:r w:rsidRPr="003F513E">
            <w:rPr>
              <w:rFonts w:ascii="Times New Roman" w:hAnsi="Times New Roman" w:cs="Times New Roman"/>
              <w:sz w:val="24"/>
              <w:szCs w:val="24"/>
            </w:rPr>
            <w:instrText xml:space="preserve"> TOC \o "1-3" \h \z \u </w:instrText>
          </w:r>
          <w:r w:rsidRPr="003F513E">
            <w:rPr>
              <w:rFonts w:ascii="Times New Roman" w:hAnsi="Times New Roman" w:cs="Times New Roman"/>
              <w:sz w:val="24"/>
              <w:szCs w:val="24"/>
            </w:rPr>
            <w:fldChar w:fldCharType="separate"/>
          </w:r>
          <w:hyperlink w:anchor="_Toc525547155" w:history="1">
            <w:r w:rsidR="00AE04C5" w:rsidRPr="003F513E">
              <w:rPr>
                <w:rStyle w:val="Hyperlink"/>
                <w:rFonts w:ascii="Times New Roman" w:hAnsi="Times New Roman" w:cs="Times New Roman"/>
                <w:noProof/>
                <w:color w:val="auto"/>
                <w:sz w:val="24"/>
                <w:szCs w:val="24"/>
                <w:lang w:val="vi-VN"/>
              </w:rPr>
              <w:t>MỞ ĐẦU</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_Toc525547155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1</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1"/>
            <w:tabs>
              <w:tab w:val="right" w:leader="dot" w:pos="9062"/>
            </w:tabs>
            <w:rPr>
              <w:rFonts w:ascii="Times New Roman" w:eastAsiaTheme="minorEastAsia" w:hAnsi="Times New Roman" w:cs="Times New Roman"/>
              <w:noProof/>
              <w:sz w:val="24"/>
              <w:szCs w:val="24"/>
              <w:lang w:val="en-AU" w:eastAsia="en-AU"/>
            </w:rPr>
          </w:pPr>
          <w:hyperlink w:anchor="_Toc525547156" w:history="1">
            <w:r w:rsidR="00AE04C5" w:rsidRPr="003F513E">
              <w:rPr>
                <w:rStyle w:val="Hyperlink"/>
                <w:rFonts w:ascii="Times New Roman" w:hAnsi="Times New Roman" w:cs="Times New Roman"/>
                <w:noProof/>
                <w:color w:val="auto"/>
                <w:sz w:val="24"/>
                <w:szCs w:val="24"/>
              </w:rPr>
              <w:t>PHẦN 1: CƠ SỞ KHOA HỌC CỦA VIỆC XÂY DỰNG  VÀ THỰC HIỆN ĐỀ ÁN</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_Toc525547156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2</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1"/>
            <w:tabs>
              <w:tab w:val="right" w:leader="dot" w:pos="9062"/>
            </w:tabs>
            <w:rPr>
              <w:rFonts w:ascii="Times New Roman" w:eastAsiaTheme="minorEastAsia" w:hAnsi="Times New Roman" w:cs="Times New Roman"/>
              <w:noProof/>
              <w:sz w:val="24"/>
              <w:szCs w:val="24"/>
              <w:lang w:val="en-AU" w:eastAsia="en-AU"/>
            </w:rPr>
          </w:pPr>
          <w:hyperlink w:anchor="_Toc525547157" w:history="1">
            <w:r w:rsidR="00AE04C5" w:rsidRPr="003F513E">
              <w:rPr>
                <w:rStyle w:val="Hyperlink"/>
                <w:rFonts w:ascii="Times New Roman" w:hAnsi="Times New Roman" w:cs="Times New Roman"/>
                <w:noProof/>
                <w:color w:val="auto"/>
                <w:sz w:val="24"/>
                <w:szCs w:val="24"/>
                <w:lang w:val="vi-VN"/>
              </w:rPr>
              <w:t>1.</w:t>
            </w:r>
            <w:r w:rsidR="00AE04C5" w:rsidRPr="003F513E">
              <w:rPr>
                <w:rStyle w:val="Hyperlink"/>
                <w:rFonts w:ascii="Times New Roman" w:hAnsi="Times New Roman" w:cs="Times New Roman"/>
                <w:noProof/>
                <w:color w:val="auto"/>
                <w:sz w:val="24"/>
                <w:szCs w:val="24"/>
              </w:rPr>
              <w:t>1. CƠ SỞ LÝ LUẬN</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_Toc525547157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2</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1"/>
            <w:tabs>
              <w:tab w:val="right" w:leader="dot" w:pos="9062"/>
            </w:tabs>
            <w:rPr>
              <w:rFonts w:ascii="Times New Roman" w:eastAsiaTheme="minorEastAsia" w:hAnsi="Times New Roman" w:cs="Times New Roman"/>
              <w:noProof/>
              <w:sz w:val="24"/>
              <w:szCs w:val="24"/>
              <w:lang w:val="en-AU" w:eastAsia="en-AU"/>
            </w:rPr>
          </w:pPr>
          <w:hyperlink w:anchor="_Toc525547158" w:history="1">
            <w:r w:rsidR="00AE04C5" w:rsidRPr="003F513E">
              <w:rPr>
                <w:rStyle w:val="Hyperlink"/>
                <w:rFonts w:ascii="Times New Roman" w:hAnsi="Times New Roman" w:cs="Times New Roman"/>
                <w:noProof/>
                <w:color w:val="auto"/>
                <w:sz w:val="24"/>
                <w:szCs w:val="24"/>
                <w:lang w:val="vi-VN"/>
              </w:rPr>
              <w:t>1.2. CƠ SỞ PHÁP LÝ</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_Toc525547158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2</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2"/>
            <w:tabs>
              <w:tab w:val="right" w:leader="dot" w:pos="9062"/>
            </w:tabs>
            <w:rPr>
              <w:rFonts w:ascii="Times New Roman" w:eastAsiaTheme="minorEastAsia" w:hAnsi="Times New Roman" w:cs="Times New Roman"/>
              <w:noProof/>
              <w:sz w:val="24"/>
              <w:szCs w:val="24"/>
              <w:lang w:val="en-AU" w:eastAsia="en-AU"/>
            </w:rPr>
          </w:pPr>
          <w:hyperlink w:anchor="_Toc525547159" w:history="1">
            <w:r w:rsidR="00AE04C5" w:rsidRPr="003F513E">
              <w:rPr>
                <w:rStyle w:val="Hyperlink"/>
                <w:rFonts w:ascii="Times New Roman" w:hAnsi="Times New Roman" w:cs="Times New Roman"/>
                <w:noProof/>
                <w:color w:val="auto"/>
                <w:sz w:val="24"/>
                <w:szCs w:val="24"/>
                <w:lang w:val="vi-VN"/>
              </w:rPr>
              <w:t>1.2.1. Cơ sở pháp lý về văn thư, lưu trữ</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_Toc525547159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3</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2"/>
            <w:tabs>
              <w:tab w:val="right" w:leader="dot" w:pos="9062"/>
            </w:tabs>
            <w:rPr>
              <w:rFonts w:ascii="Times New Roman" w:eastAsiaTheme="minorEastAsia" w:hAnsi="Times New Roman" w:cs="Times New Roman"/>
              <w:noProof/>
              <w:sz w:val="24"/>
              <w:szCs w:val="24"/>
              <w:lang w:val="en-AU" w:eastAsia="en-AU"/>
            </w:rPr>
          </w:pPr>
          <w:hyperlink w:anchor="_Toc525547160" w:history="1">
            <w:r w:rsidR="00AE04C5" w:rsidRPr="003F513E">
              <w:rPr>
                <w:rStyle w:val="Hyperlink"/>
                <w:rFonts w:ascii="Times New Roman" w:hAnsi="Times New Roman" w:cs="Times New Roman"/>
                <w:noProof/>
                <w:color w:val="auto"/>
                <w:sz w:val="24"/>
                <w:szCs w:val="24"/>
                <w:lang w:val="vi-VN"/>
              </w:rPr>
              <w:t xml:space="preserve">1.2.2. Cơ sở pháp lý về </w:t>
            </w:r>
            <w:r w:rsidR="00AE04C5" w:rsidRPr="003F513E">
              <w:rPr>
                <w:rStyle w:val="Hyperlink"/>
                <w:rFonts w:ascii="Times New Roman" w:hAnsi="Times New Roman" w:cs="Times New Roman"/>
                <w:noProof/>
                <w:color w:val="auto"/>
                <w:sz w:val="24"/>
                <w:szCs w:val="24"/>
              </w:rPr>
              <w:t>G</w:t>
            </w:r>
            <w:r w:rsidR="00AE04C5" w:rsidRPr="003F513E">
              <w:rPr>
                <w:rStyle w:val="Hyperlink"/>
                <w:rFonts w:ascii="Times New Roman" w:hAnsi="Times New Roman" w:cs="Times New Roman"/>
                <w:noProof/>
                <w:color w:val="auto"/>
                <w:sz w:val="24"/>
                <w:szCs w:val="24"/>
                <w:lang w:val="vi-VN"/>
              </w:rPr>
              <w:t>iao dịch điện tử</w:t>
            </w:r>
            <w:r w:rsidR="00AE04C5" w:rsidRPr="003F513E">
              <w:rPr>
                <w:rStyle w:val="Hyperlink"/>
                <w:rFonts w:ascii="Times New Roman" w:hAnsi="Times New Roman" w:cs="Times New Roman"/>
                <w:noProof/>
                <w:color w:val="auto"/>
                <w:sz w:val="24"/>
                <w:szCs w:val="24"/>
              </w:rPr>
              <w:t xml:space="preserve"> và Ứ</w:t>
            </w:r>
            <w:r w:rsidR="00AE04C5" w:rsidRPr="003F513E">
              <w:rPr>
                <w:rStyle w:val="Hyperlink"/>
                <w:rFonts w:ascii="Times New Roman" w:hAnsi="Times New Roman" w:cs="Times New Roman"/>
                <w:noProof/>
                <w:color w:val="auto"/>
                <w:sz w:val="24"/>
                <w:szCs w:val="24"/>
                <w:lang w:val="vi-VN"/>
              </w:rPr>
              <w:t>ng dụng công nghệ thông tin</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_Toc525547160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4</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2"/>
            <w:tabs>
              <w:tab w:val="right" w:leader="dot" w:pos="9062"/>
            </w:tabs>
            <w:rPr>
              <w:rFonts w:ascii="Times New Roman" w:eastAsiaTheme="minorEastAsia" w:hAnsi="Times New Roman" w:cs="Times New Roman"/>
              <w:noProof/>
              <w:sz w:val="24"/>
              <w:szCs w:val="24"/>
              <w:lang w:val="en-AU" w:eastAsia="en-AU"/>
            </w:rPr>
          </w:pPr>
          <w:hyperlink w:anchor="_Toc525547161" w:history="1">
            <w:r w:rsidR="00AE04C5" w:rsidRPr="003F513E">
              <w:rPr>
                <w:rStyle w:val="Hyperlink"/>
                <w:rFonts w:ascii="Times New Roman" w:hAnsi="Times New Roman" w:cs="Times New Roman"/>
                <w:noProof/>
                <w:color w:val="auto"/>
                <w:sz w:val="24"/>
                <w:szCs w:val="24"/>
                <w:lang w:val="vi-VN"/>
              </w:rPr>
              <w:t>1.2.3. Cơ sở pháp lý về chức năng, nhiệm vụ của Bộ Nội vụ</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_Toc525547161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5</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1"/>
            <w:tabs>
              <w:tab w:val="right" w:leader="dot" w:pos="9062"/>
            </w:tabs>
            <w:rPr>
              <w:rFonts w:ascii="Times New Roman" w:eastAsiaTheme="minorEastAsia" w:hAnsi="Times New Roman" w:cs="Times New Roman"/>
              <w:noProof/>
              <w:sz w:val="24"/>
              <w:szCs w:val="24"/>
              <w:lang w:val="en-AU" w:eastAsia="en-AU"/>
            </w:rPr>
          </w:pPr>
          <w:hyperlink w:anchor="_Toc525547162" w:history="1">
            <w:r w:rsidR="00AE04C5" w:rsidRPr="003F513E">
              <w:rPr>
                <w:rStyle w:val="Hyperlink"/>
                <w:rFonts w:ascii="Times New Roman" w:hAnsi="Times New Roman" w:cs="Times New Roman"/>
                <w:noProof/>
                <w:color w:val="auto"/>
                <w:sz w:val="24"/>
                <w:szCs w:val="24"/>
                <w:lang w:val="vi-VN"/>
              </w:rPr>
              <w:t>1.3. CƠ SỞ THỰC TIỄN</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_Toc525547162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6</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2"/>
            <w:tabs>
              <w:tab w:val="right" w:leader="dot" w:pos="9062"/>
            </w:tabs>
            <w:rPr>
              <w:rFonts w:ascii="Times New Roman" w:eastAsiaTheme="minorEastAsia" w:hAnsi="Times New Roman" w:cs="Times New Roman"/>
              <w:noProof/>
              <w:sz w:val="24"/>
              <w:szCs w:val="24"/>
              <w:lang w:val="en-AU" w:eastAsia="en-AU"/>
            </w:rPr>
          </w:pPr>
          <w:hyperlink w:anchor="_Toc525547163" w:history="1">
            <w:r w:rsidR="00AE04C5" w:rsidRPr="003F513E">
              <w:rPr>
                <w:rStyle w:val="Hyperlink"/>
                <w:rFonts w:ascii="Times New Roman" w:hAnsi="Times New Roman" w:cs="Times New Roman"/>
                <w:noProof/>
                <w:color w:val="auto"/>
                <w:sz w:val="24"/>
                <w:szCs w:val="24"/>
                <w:lang w:val="vi-VN"/>
              </w:rPr>
              <w:t>1.3.1. Thực trạng quản lý tài liệu lưu trữ điện tử tại Việt Nam</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_Toc525547163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6</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2"/>
            <w:tabs>
              <w:tab w:val="right" w:leader="dot" w:pos="9062"/>
            </w:tabs>
            <w:rPr>
              <w:rFonts w:ascii="Times New Roman" w:eastAsiaTheme="minorEastAsia" w:hAnsi="Times New Roman" w:cs="Times New Roman"/>
              <w:noProof/>
              <w:sz w:val="24"/>
              <w:szCs w:val="24"/>
              <w:lang w:val="en-AU" w:eastAsia="en-AU"/>
            </w:rPr>
          </w:pPr>
          <w:hyperlink w:anchor="_Toc525547164" w:history="1">
            <w:r w:rsidR="00AE04C5" w:rsidRPr="003F513E">
              <w:rPr>
                <w:rStyle w:val="Hyperlink"/>
                <w:rFonts w:ascii="Times New Roman" w:hAnsi="Times New Roman" w:cs="Times New Roman"/>
                <w:noProof/>
                <w:color w:val="auto"/>
                <w:sz w:val="24"/>
                <w:szCs w:val="24"/>
                <w:lang w:val="vi-VN"/>
              </w:rPr>
              <w:t>1.3.2. Xu hướng quản lý tài liệu lưu trữ điện tử trên thế giới</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_Toc525547164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7</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1"/>
            <w:tabs>
              <w:tab w:val="right" w:leader="dot" w:pos="9062"/>
            </w:tabs>
            <w:rPr>
              <w:rFonts w:ascii="Times New Roman" w:eastAsiaTheme="minorEastAsia" w:hAnsi="Times New Roman" w:cs="Times New Roman"/>
              <w:noProof/>
              <w:sz w:val="24"/>
              <w:szCs w:val="24"/>
              <w:lang w:val="en-AU" w:eastAsia="en-AU"/>
            </w:rPr>
          </w:pPr>
          <w:hyperlink w:anchor="_Toc525547165" w:history="1">
            <w:r w:rsidR="00AE04C5" w:rsidRPr="003F513E">
              <w:rPr>
                <w:rStyle w:val="Hyperlink"/>
                <w:rFonts w:ascii="Times New Roman" w:hAnsi="Times New Roman" w:cs="Times New Roman"/>
                <w:noProof/>
                <w:color w:val="auto"/>
                <w:sz w:val="24"/>
                <w:szCs w:val="24"/>
              </w:rPr>
              <w:t>PHẦN 2. MỤC TIÊU, NGUYÊN TẮC, YÊU CẦU, PHẠM VI CỦA ĐỀ ÁN</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_Toc525547165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8</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1"/>
            <w:tabs>
              <w:tab w:val="right" w:leader="dot" w:pos="9062"/>
            </w:tabs>
            <w:rPr>
              <w:rFonts w:ascii="Times New Roman" w:eastAsiaTheme="minorEastAsia" w:hAnsi="Times New Roman" w:cs="Times New Roman"/>
              <w:noProof/>
              <w:sz w:val="24"/>
              <w:szCs w:val="24"/>
              <w:lang w:val="en-AU" w:eastAsia="en-AU"/>
            </w:rPr>
          </w:pPr>
          <w:hyperlink w:anchor="_Toc525547166" w:history="1">
            <w:r w:rsidR="00AE04C5" w:rsidRPr="003F513E">
              <w:rPr>
                <w:rStyle w:val="Hyperlink"/>
                <w:rFonts w:ascii="Times New Roman" w:hAnsi="Times New Roman" w:cs="Times New Roman"/>
                <w:noProof/>
                <w:color w:val="auto"/>
                <w:sz w:val="24"/>
                <w:szCs w:val="24"/>
                <w:lang w:val="vi-VN"/>
              </w:rPr>
              <w:t xml:space="preserve">2.1. </w:t>
            </w:r>
            <w:r w:rsidR="00AE04C5" w:rsidRPr="003F513E">
              <w:rPr>
                <w:rStyle w:val="Hyperlink"/>
                <w:rFonts w:ascii="Times New Roman" w:hAnsi="Times New Roman" w:cs="Times New Roman"/>
                <w:noProof/>
                <w:color w:val="auto"/>
                <w:sz w:val="24"/>
                <w:szCs w:val="24"/>
              </w:rPr>
              <w:t>MỤC TIÊU</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_Toc525547166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8</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3"/>
            <w:tabs>
              <w:tab w:val="right" w:leader="dot" w:pos="9062"/>
            </w:tabs>
            <w:rPr>
              <w:rFonts w:ascii="Times New Roman" w:eastAsiaTheme="minorEastAsia" w:hAnsi="Times New Roman" w:cs="Times New Roman"/>
              <w:noProof/>
              <w:sz w:val="24"/>
              <w:szCs w:val="24"/>
              <w:lang w:val="en-AU" w:eastAsia="en-AU"/>
            </w:rPr>
          </w:pPr>
          <w:hyperlink w:anchor="_Toc525547167" w:history="1">
            <w:r w:rsidR="00AE04C5" w:rsidRPr="003F513E">
              <w:rPr>
                <w:rStyle w:val="Hyperlink"/>
                <w:rFonts w:ascii="Times New Roman" w:hAnsi="Times New Roman" w:cs="Times New Roman"/>
                <w:noProof/>
                <w:color w:val="auto"/>
                <w:sz w:val="24"/>
                <w:szCs w:val="24"/>
                <w:lang w:val="vi-VN"/>
              </w:rPr>
              <w:t>2.1.1. Mục tiêu tổng quát</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_Toc525547167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8</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3"/>
            <w:tabs>
              <w:tab w:val="right" w:leader="dot" w:pos="9062"/>
            </w:tabs>
            <w:rPr>
              <w:rFonts w:ascii="Times New Roman" w:eastAsiaTheme="minorEastAsia" w:hAnsi="Times New Roman" w:cs="Times New Roman"/>
              <w:noProof/>
              <w:sz w:val="24"/>
              <w:szCs w:val="24"/>
              <w:lang w:val="en-AU" w:eastAsia="en-AU"/>
            </w:rPr>
          </w:pPr>
          <w:hyperlink w:anchor="_Toc525547168" w:history="1">
            <w:r w:rsidR="00AE04C5" w:rsidRPr="003F513E">
              <w:rPr>
                <w:rStyle w:val="Hyperlink"/>
                <w:rFonts w:ascii="Times New Roman" w:hAnsi="Times New Roman" w:cs="Times New Roman"/>
                <w:noProof/>
                <w:color w:val="auto"/>
                <w:sz w:val="24"/>
                <w:szCs w:val="24"/>
                <w:lang w:val="vi-VN"/>
              </w:rPr>
              <w:t>2.1.2. Mục tiêu cụ thể</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_Toc525547168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8</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1"/>
            <w:tabs>
              <w:tab w:val="right" w:leader="dot" w:pos="9062"/>
            </w:tabs>
            <w:rPr>
              <w:rFonts w:ascii="Times New Roman" w:eastAsiaTheme="minorEastAsia" w:hAnsi="Times New Roman" w:cs="Times New Roman"/>
              <w:noProof/>
              <w:sz w:val="24"/>
              <w:szCs w:val="24"/>
              <w:lang w:val="en-AU" w:eastAsia="en-AU"/>
            </w:rPr>
          </w:pPr>
          <w:hyperlink w:anchor="_Toc525547169" w:history="1">
            <w:r w:rsidR="00AE04C5" w:rsidRPr="003F513E">
              <w:rPr>
                <w:rStyle w:val="Hyperlink"/>
                <w:rFonts w:ascii="Times New Roman" w:hAnsi="Times New Roman" w:cs="Times New Roman"/>
                <w:noProof/>
                <w:color w:val="auto"/>
                <w:sz w:val="24"/>
                <w:szCs w:val="24"/>
                <w:lang w:val="vi-VN"/>
              </w:rPr>
              <w:t>2.2. NGUYÊN TẮC</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_Toc525547169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9</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1"/>
            <w:tabs>
              <w:tab w:val="right" w:leader="dot" w:pos="9062"/>
            </w:tabs>
            <w:rPr>
              <w:rFonts w:ascii="Times New Roman" w:eastAsiaTheme="minorEastAsia" w:hAnsi="Times New Roman" w:cs="Times New Roman"/>
              <w:noProof/>
              <w:sz w:val="24"/>
              <w:szCs w:val="24"/>
              <w:lang w:val="en-AU" w:eastAsia="en-AU"/>
            </w:rPr>
          </w:pPr>
          <w:hyperlink w:anchor="_Toc525547170" w:history="1">
            <w:r w:rsidR="00AE04C5" w:rsidRPr="003F513E">
              <w:rPr>
                <w:rStyle w:val="Hyperlink"/>
                <w:rFonts w:ascii="Times New Roman" w:hAnsi="Times New Roman" w:cs="Times New Roman"/>
                <w:noProof/>
                <w:color w:val="auto"/>
                <w:sz w:val="24"/>
                <w:szCs w:val="24"/>
                <w:lang w:val="vi-VN"/>
              </w:rPr>
              <w:t>2.3. YÊU CẦU</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_Toc525547170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9</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1"/>
            <w:tabs>
              <w:tab w:val="right" w:leader="dot" w:pos="9062"/>
            </w:tabs>
            <w:rPr>
              <w:rFonts w:ascii="Times New Roman" w:eastAsiaTheme="minorEastAsia" w:hAnsi="Times New Roman" w:cs="Times New Roman"/>
              <w:noProof/>
              <w:sz w:val="24"/>
              <w:szCs w:val="24"/>
              <w:lang w:val="en-AU" w:eastAsia="en-AU"/>
            </w:rPr>
          </w:pPr>
          <w:hyperlink w:anchor="_Toc525547171" w:history="1">
            <w:r w:rsidR="00AE04C5" w:rsidRPr="003F513E">
              <w:rPr>
                <w:rStyle w:val="Hyperlink"/>
                <w:rFonts w:ascii="Times New Roman" w:hAnsi="Times New Roman" w:cs="Times New Roman"/>
                <w:noProof/>
                <w:color w:val="auto"/>
                <w:sz w:val="24"/>
                <w:szCs w:val="24"/>
                <w:lang w:val="vi-VN"/>
              </w:rPr>
              <w:t>2.4. PHẠM VI</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_Toc525547171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10</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1"/>
            <w:tabs>
              <w:tab w:val="right" w:leader="dot" w:pos="9062"/>
            </w:tabs>
            <w:rPr>
              <w:rFonts w:ascii="Times New Roman" w:eastAsiaTheme="minorEastAsia" w:hAnsi="Times New Roman" w:cs="Times New Roman"/>
              <w:noProof/>
              <w:sz w:val="24"/>
              <w:szCs w:val="24"/>
              <w:lang w:val="en-AU" w:eastAsia="en-AU"/>
            </w:rPr>
          </w:pPr>
          <w:hyperlink w:anchor="_Toc525547172" w:history="1">
            <w:r w:rsidR="00AE04C5" w:rsidRPr="003F513E">
              <w:rPr>
                <w:rStyle w:val="Hyperlink"/>
                <w:rFonts w:ascii="Times New Roman" w:hAnsi="Times New Roman" w:cs="Times New Roman"/>
                <w:noProof/>
                <w:color w:val="auto"/>
                <w:sz w:val="24"/>
                <w:szCs w:val="24"/>
              </w:rPr>
              <w:t>PHẦN 3</w:t>
            </w:r>
            <w:r w:rsidR="00AE04C5" w:rsidRPr="003F513E">
              <w:rPr>
                <w:rStyle w:val="Hyperlink"/>
                <w:rFonts w:ascii="Times New Roman" w:hAnsi="Times New Roman" w:cs="Times New Roman"/>
                <w:noProof/>
                <w:color w:val="auto"/>
                <w:sz w:val="24"/>
                <w:szCs w:val="24"/>
                <w:lang w:val="vi-VN"/>
              </w:rPr>
              <w:t>: NỘI DUNG</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_Toc525547172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10</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1"/>
            <w:tabs>
              <w:tab w:val="right" w:leader="dot" w:pos="9062"/>
            </w:tabs>
            <w:rPr>
              <w:rFonts w:ascii="Times New Roman" w:eastAsiaTheme="minorEastAsia" w:hAnsi="Times New Roman" w:cs="Times New Roman"/>
              <w:noProof/>
              <w:sz w:val="24"/>
              <w:szCs w:val="24"/>
              <w:lang w:val="en-AU" w:eastAsia="en-AU"/>
            </w:rPr>
          </w:pPr>
          <w:hyperlink w:anchor="_Toc525547173" w:history="1">
            <w:r w:rsidR="00AE04C5" w:rsidRPr="003F513E">
              <w:rPr>
                <w:rStyle w:val="Hyperlink"/>
                <w:rFonts w:ascii="Times New Roman" w:hAnsi="Times New Roman" w:cs="Times New Roman"/>
                <w:noProof/>
                <w:color w:val="auto"/>
                <w:sz w:val="24"/>
                <w:szCs w:val="24"/>
              </w:rPr>
              <w:t>Nội dung 1: Hoàn thiện cơ sở pháp lý và quy trình nghiệp vụ cho việc quản lý tài liệu điện tử</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_Toc525547173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13</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1"/>
            <w:tabs>
              <w:tab w:val="right" w:leader="dot" w:pos="9062"/>
            </w:tabs>
            <w:rPr>
              <w:rFonts w:ascii="Times New Roman" w:eastAsiaTheme="minorEastAsia" w:hAnsi="Times New Roman" w:cs="Times New Roman"/>
              <w:noProof/>
              <w:sz w:val="24"/>
              <w:szCs w:val="24"/>
              <w:lang w:val="en-AU" w:eastAsia="en-AU"/>
            </w:rPr>
          </w:pPr>
          <w:hyperlink w:anchor="_Toc525547176" w:history="1">
            <w:r w:rsidR="00AE04C5" w:rsidRPr="003F513E">
              <w:rPr>
                <w:rStyle w:val="Hyperlink"/>
                <w:rFonts w:ascii="Times New Roman" w:hAnsi="Times New Roman" w:cs="Times New Roman"/>
                <w:noProof/>
                <w:color w:val="auto"/>
                <w:sz w:val="24"/>
                <w:szCs w:val="24"/>
              </w:rPr>
              <w:t>Nội dung 2: Hoàn thiện hệ thống quản lý văn bản và hồ sơ điện tử tại các cơ quan, tổ chức</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_Toc525547176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16</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1"/>
            <w:tabs>
              <w:tab w:val="right" w:leader="dot" w:pos="9062"/>
            </w:tabs>
            <w:rPr>
              <w:rFonts w:ascii="Times New Roman" w:eastAsiaTheme="minorEastAsia" w:hAnsi="Times New Roman" w:cs="Times New Roman"/>
              <w:noProof/>
              <w:sz w:val="24"/>
              <w:szCs w:val="24"/>
              <w:lang w:val="en-AU" w:eastAsia="en-AU"/>
            </w:rPr>
          </w:pPr>
          <w:hyperlink w:anchor="_Toc525547180" w:history="1">
            <w:r w:rsidR="00AE04C5" w:rsidRPr="003F513E">
              <w:rPr>
                <w:rStyle w:val="Hyperlink"/>
                <w:rFonts w:ascii="Times New Roman" w:hAnsi="Times New Roman" w:cs="Times New Roman"/>
                <w:noProof/>
                <w:color w:val="auto"/>
                <w:sz w:val="24"/>
                <w:szCs w:val="24"/>
              </w:rPr>
              <w:t>Nội dung 3: Xây dựng, chuẩn bị kho lưu trữ số tại các lưu trữ lịch sử</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_Toc525547180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21</w:t>
            </w:r>
            <w:r w:rsidR="00AE04C5" w:rsidRPr="003F513E">
              <w:rPr>
                <w:rFonts w:ascii="Times New Roman" w:hAnsi="Times New Roman" w:cs="Times New Roman"/>
                <w:noProof/>
                <w:webHidden/>
                <w:sz w:val="24"/>
                <w:szCs w:val="24"/>
              </w:rPr>
              <w:fldChar w:fldCharType="end"/>
            </w:r>
          </w:hyperlink>
        </w:p>
        <w:p w:rsidR="00AE04C5" w:rsidRDefault="00F30D65">
          <w:pPr>
            <w:pStyle w:val="TOC1"/>
            <w:tabs>
              <w:tab w:val="right" w:leader="dot" w:pos="9062"/>
            </w:tabs>
            <w:rPr>
              <w:rFonts w:ascii="Times New Roman" w:hAnsi="Times New Roman" w:cs="Times New Roman"/>
              <w:noProof/>
              <w:sz w:val="24"/>
              <w:szCs w:val="24"/>
            </w:rPr>
          </w:pPr>
          <w:hyperlink w:anchor="_Toc525547184" w:history="1">
            <w:r w:rsidR="00AE04C5" w:rsidRPr="003F513E">
              <w:rPr>
                <w:rStyle w:val="Hyperlink"/>
                <w:rFonts w:ascii="Times New Roman" w:hAnsi="Times New Roman" w:cs="Times New Roman"/>
                <w:noProof/>
                <w:color w:val="auto"/>
                <w:sz w:val="24"/>
                <w:szCs w:val="24"/>
              </w:rPr>
              <w:t>Nội dung 4: Xây dựng cơ sở dữ liệu tài liệu lưu trữ số quốc gia</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_Toc525547184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23</w:t>
            </w:r>
            <w:r w:rsidR="00AE04C5" w:rsidRPr="003F513E">
              <w:rPr>
                <w:rFonts w:ascii="Times New Roman" w:hAnsi="Times New Roman" w:cs="Times New Roman"/>
                <w:noProof/>
                <w:webHidden/>
                <w:sz w:val="24"/>
                <w:szCs w:val="24"/>
              </w:rPr>
              <w:fldChar w:fldCharType="end"/>
            </w:r>
          </w:hyperlink>
        </w:p>
        <w:p w:rsidR="00D10D72" w:rsidRPr="00D10D72" w:rsidRDefault="00D10D72" w:rsidP="00D10D72">
          <w:r w:rsidRPr="00D10D72">
            <w:t xml:space="preserve"> Nội dung </w:t>
          </w:r>
          <w:r>
            <w:t>5</w:t>
          </w:r>
          <w:r w:rsidRPr="00D10D72">
            <w:t xml:space="preserve">: </w:t>
          </w:r>
          <w:r>
            <w:t>Đào tạo nguồn nhân lực</w:t>
          </w:r>
        </w:p>
        <w:p w:rsidR="00AE04C5" w:rsidRPr="003F513E" w:rsidRDefault="00F30D65">
          <w:pPr>
            <w:pStyle w:val="TOC1"/>
            <w:tabs>
              <w:tab w:val="right" w:leader="dot" w:pos="9062"/>
            </w:tabs>
            <w:rPr>
              <w:rFonts w:ascii="Times New Roman" w:eastAsiaTheme="minorEastAsia" w:hAnsi="Times New Roman" w:cs="Times New Roman"/>
              <w:noProof/>
              <w:sz w:val="24"/>
              <w:szCs w:val="24"/>
              <w:lang w:val="en-AU" w:eastAsia="en-AU"/>
            </w:rPr>
          </w:pPr>
          <w:hyperlink w:anchor="_Toc525547192" w:history="1">
            <w:r w:rsidR="00AE04C5" w:rsidRPr="003F513E">
              <w:rPr>
                <w:rStyle w:val="Hyperlink"/>
                <w:rFonts w:ascii="Times New Roman" w:hAnsi="Times New Roman" w:cs="Times New Roman"/>
                <w:noProof/>
                <w:color w:val="auto"/>
                <w:sz w:val="24"/>
                <w:szCs w:val="24"/>
              </w:rPr>
              <w:t>PHẦN 4:</w:t>
            </w:r>
            <w:r w:rsidR="00AE04C5" w:rsidRPr="003F513E">
              <w:rPr>
                <w:rStyle w:val="Hyperlink"/>
                <w:rFonts w:ascii="Times New Roman" w:hAnsi="Times New Roman" w:cs="Times New Roman"/>
                <w:noProof/>
                <w:color w:val="auto"/>
                <w:sz w:val="24"/>
                <w:szCs w:val="24"/>
                <w:lang w:val="vi-VN"/>
              </w:rPr>
              <w:t xml:space="preserve"> </w:t>
            </w:r>
            <w:r w:rsidR="00AE04C5" w:rsidRPr="003F513E">
              <w:rPr>
                <w:rStyle w:val="Hyperlink"/>
                <w:rFonts w:ascii="Times New Roman" w:hAnsi="Times New Roman" w:cs="Times New Roman"/>
                <w:noProof/>
                <w:color w:val="auto"/>
                <w:sz w:val="24"/>
                <w:szCs w:val="24"/>
              </w:rPr>
              <w:t>LỘ TRÌNH THỰC HIỆN</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_Toc525547192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26</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1"/>
            <w:tabs>
              <w:tab w:val="right" w:leader="dot" w:pos="9062"/>
            </w:tabs>
            <w:rPr>
              <w:rFonts w:ascii="Times New Roman" w:eastAsiaTheme="minorEastAsia" w:hAnsi="Times New Roman" w:cs="Times New Roman"/>
              <w:noProof/>
              <w:sz w:val="24"/>
              <w:szCs w:val="24"/>
              <w:lang w:val="en-AU" w:eastAsia="en-AU"/>
            </w:rPr>
          </w:pPr>
          <w:hyperlink w:anchor="_Toc525547200" w:history="1">
            <w:r w:rsidR="00AE04C5" w:rsidRPr="003F513E">
              <w:rPr>
                <w:rStyle w:val="Hyperlink"/>
                <w:rFonts w:ascii="Times New Roman" w:hAnsi="Times New Roman" w:cs="Times New Roman"/>
                <w:noProof/>
                <w:color w:val="auto"/>
                <w:sz w:val="24"/>
                <w:szCs w:val="24"/>
              </w:rPr>
              <w:t>PHẦN 5</w:t>
            </w:r>
            <w:r w:rsidR="00AE04C5" w:rsidRPr="003F513E">
              <w:rPr>
                <w:rStyle w:val="Hyperlink"/>
                <w:rFonts w:ascii="Times New Roman" w:hAnsi="Times New Roman" w:cs="Times New Roman"/>
                <w:noProof/>
                <w:color w:val="auto"/>
                <w:sz w:val="24"/>
                <w:szCs w:val="24"/>
                <w:lang w:val="vi-VN"/>
              </w:rPr>
              <w:t xml:space="preserve">: ĐÁNH GIÁ TÁC ĐỘNG VÀ </w:t>
            </w:r>
            <w:r w:rsidR="00AE04C5" w:rsidRPr="003F513E">
              <w:rPr>
                <w:rStyle w:val="Hyperlink"/>
                <w:rFonts w:ascii="Times New Roman" w:hAnsi="Times New Roman" w:cs="Times New Roman"/>
                <w:noProof/>
                <w:color w:val="auto"/>
                <w:sz w:val="24"/>
                <w:szCs w:val="24"/>
              </w:rPr>
              <w:t>TỔ CHỨC THỰC HIỆN</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_Toc525547200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32</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1"/>
            <w:tabs>
              <w:tab w:val="right" w:leader="dot" w:pos="9062"/>
            </w:tabs>
            <w:rPr>
              <w:rFonts w:ascii="Times New Roman" w:eastAsiaTheme="minorEastAsia" w:hAnsi="Times New Roman" w:cs="Times New Roman"/>
              <w:noProof/>
              <w:sz w:val="24"/>
              <w:szCs w:val="24"/>
              <w:lang w:val="en-AU" w:eastAsia="en-AU"/>
            </w:rPr>
          </w:pPr>
          <w:hyperlink w:anchor="_Toc525547201" w:history="1">
            <w:r w:rsidR="00AE04C5" w:rsidRPr="003F513E">
              <w:rPr>
                <w:rStyle w:val="Hyperlink"/>
                <w:rFonts w:ascii="Times New Roman" w:hAnsi="Times New Roman" w:cs="Times New Roman"/>
                <w:noProof/>
                <w:color w:val="auto"/>
                <w:sz w:val="24"/>
                <w:szCs w:val="24"/>
              </w:rPr>
              <w:t>5.1.</w:t>
            </w:r>
            <w:r w:rsidR="00AE04C5" w:rsidRPr="003F513E">
              <w:rPr>
                <w:rStyle w:val="Hyperlink"/>
                <w:rFonts w:ascii="Times New Roman" w:hAnsi="Times New Roman" w:cs="Times New Roman"/>
                <w:noProof/>
                <w:color w:val="auto"/>
                <w:sz w:val="24"/>
                <w:szCs w:val="24"/>
                <w:lang w:val="vi-VN"/>
              </w:rPr>
              <w:t xml:space="preserve"> ĐÁNH GIÁ TÁC ĐỘNG CỦA ĐỀ ÁN</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_Toc525547201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32</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1"/>
            <w:tabs>
              <w:tab w:val="right" w:leader="dot" w:pos="9062"/>
            </w:tabs>
            <w:rPr>
              <w:rFonts w:ascii="Times New Roman" w:eastAsiaTheme="minorEastAsia" w:hAnsi="Times New Roman" w:cs="Times New Roman"/>
              <w:noProof/>
              <w:sz w:val="24"/>
              <w:szCs w:val="24"/>
              <w:lang w:val="en-AU" w:eastAsia="en-AU"/>
            </w:rPr>
          </w:pPr>
          <w:hyperlink w:anchor="_Toc525547205" w:history="1">
            <w:r w:rsidR="00AE04C5" w:rsidRPr="003F513E">
              <w:rPr>
                <w:rStyle w:val="Hyperlink"/>
                <w:rFonts w:ascii="Times New Roman" w:hAnsi="Times New Roman" w:cs="Times New Roman"/>
                <w:noProof/>
                <w:color w:val="auto"/>
                <w:sz w:val="24"/>
                <w:szCs w:val="24"/>
              </w:rPr>
              <w:t>5.2. TRÁCH NHIỆM CỦA CÁC CƠ QUAN, TỔ CHỨC</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_Toc525547205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35</w:t>
            </w:r>
            <w:r w:rsidR="00AE04C5" w:rsidRPr="003F513E">
              <w:rPr>
                <w:rFonts w:ascii="Times New Roman" w:hAnsi="Times New Roman" w:cs="Times New Roman"/>
                <w:noProof/>
                <w:webHidden/>
                <w:sz w:val="24"/>
                <w:szCs w:val="24"/>
              </w:rPr>
              <w:fldChar w:fldCharType="end"/>
            </w:r>
          </w:hyperlink>
        </w:p>
        <w:p w:rsidR="00AE04C5" w:rsidRPr="003F513E" w:rsidRDefault="00F30D65">
          <w:pPr>
            <w:pStyle w:val="TOC1"/>
            <w:tabs>
              <w:tab w:val="right" w:leader="dot" w:pos="9062"/>
            </w:tabs>
            <w:rPr>
              <w:rFonts w:ascii="Times New Roman" w:eastAsiaTheme="minorEastAsia" w:hAnsi="Times New Roman" w:cs="Times New Roman"/>
              <w:noProof/>
              <w:sz w:val="24"/>
              <w:szCs w:val="24"/>
              <w:lang w:val="en-AU" w:eastAsia="en-AU"/>
            </w:rPr>
          </w:pPr>
          <w:hyperlink w:anchor="_Toc525547214" w:history="1">
            <w:r w:rsidR="00AE04C5" w:rsidRPr="003F513E">
              <w:rPr>
                <w:rStyle w:val="Hyperlink"/>
                <w:rFonts w:ascii="Times New Roman" w:hAnsi="Times New Roman" w:cs="Times New Roman"/>
                <w:noProof/>
                <w:color w:val="auto"/>
                <w:sz w:val="24"/>
                <w:szCs w:val="24"/>
              </w:rPr>
              <w:t>5.3.</w:t>
            </w:r>
            <w:r w:rsidR="00AE04C5" w:rsidRPr="003F513E">
              <w:rPr>
                <w:rStyle w:val="Hyperlink"/>
                <w:rFonts w:ascii="Times New Roman" w:hAnsi="Times New Roman" w:cs="Times New Roman"/>
                <w:noProof/>
                <w:color w:val="auto"/>
                <w:sz w:val="24"/>
                <w:szCs w:val="24"/>
                <w:lang w:val="vi-VN"/>
              </w:rPr>
              <w:t xml:space="preserve"> </w:t>
            </w:r>
            <w:r w:rsidR="00AE04C5" w:rsidRPr="003F513E">
              <w:rPr>
                <w:rStyle w:val="Hyperlink"/>
                <w:rFonts w:ascii="Times New Roman" w:hAnsi="Times New Roman" w:cs="Times New Roman"/>
                <w:noProof/>
                <w:color w:val="auto"/>
                <w:sz w:val="24"/>
                <w:szCs w:val="24"/>
              </w:rPr>
              <w:t>KINH PHÍ</w:t>
            </w:r>
            <w:r w:rsidR="00AE04C5" w:rsidRPr="003F513E">
              <w:rPr>
                <w:rFonts w:ascii="Times New Roman" w:hAnsi="Times New Roman" w:cs="Times New Roman"/>
                <w:noProof/>
                <w:webHidden/>
                <w:sz w:val="24"/>
                <w:szCs w:val="24"/>
              </w:rPr>
              <w:tab/>
            </w:r>
            <w:r w:rsidR="00AE04C5" w:rsidRPr="003F513E">
              <w:rPr>
                <w:rFonts w:ascii="Times New Roman" w:hAnsi="Times New Roman" w:cs="Times New Roman"/>
                <w:noProof/>
                <w:webHidden/>
                <w:sz w:val="24"/>
                <w:szCs w:val="24"/>
              </w:rPr>
              <w:fldChar w:fldCharType="begin"/>
            </w:r>
            <w:r w:rsidR="00AE04C5" w:rsidRPr="003F513E">
              <w:rPr>
                <w:rFonts w:ascii="Times New Roman" w:hAnsi="Times New Roman" w:cs="Times New Roman"/>
                <w:noProof/>
                <w:webHidden/>
                <w:sz w:val="24"/>
                <w:szCs w:val="24"/>
              </w:rPr>
              <w:instrText xml:space="preserve"> PAGEREF _Toc525547214 \h </w:instrText>
            </w:r>
            <w:r w:rsidR="00AE04C5" w:rsidRPr="003F513E">
              <w:rPr>
                <w:rFonts w:ascii="Times New Roman" w:hAnsi="Times New Roman" w:cs="Times New Roman"/>
                <w:noProof/>
                <w:webHidden/>
                <w:sz w:val="24"/>
                <w:szCs w:val="24"/>
              </w:rPr>
            </w:r>
            <w:r w:rsidR="00AE04C5" w:rsidRPr="003F513E">
              <w:rPr>
                <w:rFonts w:ascii="Times New Roman" w:hAnsi="Times New Roman" w:cs="Times New Roman"/>
                <w:noProof/>
                <w:webHidden/>
                <w:sz w:val="24"/>
                <w:szCs w:val="24"/>
              </w:rPr>
              <w:fldChar w:fldCharType="separate"/>
            </w:r>
            <w:r w:rsidR="003F513E">
              <w:rPr>
                <w:rFonts w:ascii="Times New Roman" w:hAnsi="Times New Roman" w:cs="Times New Roman"/>
                <w:noProof/>
                <w:webHidden/>
                <w:sz w:val="24"/>
                <w:szCs w:val="24"/>
              </w:rPr>
              <w:t>39</w:t>
            </w:r>
            <w:r w:rsidR="00AE04C5" w:rsidRPr="003F513E">
              <w:rPr>
                <w:rFonts w:ascii="Times New Roman" w:hAnsi="Times New Roman" w:cs="Times New Roman"/>
                <w:noProof/>
                <w:webHidden/>
                <w:sz w:val="24"/>
                <w:szCs w:val="24"/>
              </w:rPr>
              <w:fldChar w:fldCharType="end"/>
            </w:r>
          </w:hyperlink>
        </w:p>
        <w:p w:rsidR="00A97B40" w:rsidRPr="003F513E" w:rsidRDefault="00A97B40">
          <w:pPr>
            <w:rPr>
              <w:rFonts w:ascii="Times New Roman" w:hAnsi="Times New Roman" w:cs="Times New Roman"/>
              <w:sz w:val="24"/>
              <w:szCs w:val="24"/>
            </w:rPr>
          </w:pPr>
          <w:r w:rsidRPr="003F513E">
            <w:rPr>
              <w:rFonts w:ascii="Times New Roman" w:hAnsi="Times New Roman" w:cs="Times New Roman"/>
              <w:bCs/>
              <w:noProof/>
              <w:sz w:val="24"/>
              <w:szCs w:val="24"/>
            </w:rPr>
            <w:fldChar w:fldCharType="end"/>
          </w:r>
        </w:p>
      </w:sdtContent>
    </w:sdt>
    <w:p w:rsidR="00365AB8" w:rsidRPr="003F513E" w:rsidRDefault="00365AB8" w:rsidP="00365AB8">
      <w:pPr>
        <w:rPr>
          <w:rFonts w:ascii="Times New Roman" w:hAnsi="Times New Roman" w:cs="Times New Roman"/>
          <w:sz w:val="24"/>
          <w:szCs w:val="24"/>
          <w:lang w:val="vi-VN"/>
        </w:rPr>
      </w:pPr>
    </w:p>
    <w:p w:rsidR="00365AB8" w:rsidRPr="003F513E" w:rsidRDefault="00365AB8" w:rsidP="00365AB8">
      <w:pPr>
        <w:pStyle w:val="Heading1"/>
        <w:spacing w:before="240" w:after="240"/>
        <w:jc w:val="center"/>
        <w:rPr>
          <w:rFonts w:ascii="Times New Roman" w:hAnsi="Times New Roman" w:cs="Times New Roman"/>
          <w:color w:val="auto"/>
          <w:lang w:val="vi-VN"/>
        </w:rPr>
        <w:sectPr w:rsidR="00365AB8" w:rsidRPr="003F513E" w:rsidSect="00F15D6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pgNumType w:start="1"/>
          <w:cols w:space="720"/>
          <w:docGrid w:linePitch="360"/>
        </w:sectPr>
      </w:pPr>
    </w:p>
    <w:p w:rsidR="00365AB8" w:rsidRPr="003F513E" w:rsidRDefault="00365AB8" w:rsidP="00365AB8">
      <w:pPr>
        <w:pStyle w:val="Heading1"/>
        <w:spacing w:before="240" w:after="240"/>
        <w:jc w:val="center"/>
        <w:rPr>
          <w:rFonts w:ascii="Times New Roman" w:hAnsi="Times New Roman" w:cs="Times New Roman"/>
          <w:color w:val="auto"/>
        </w:rPr>
      </w:pPr>
      <w:bookmarkStart w:id="2" w:name="_Toc525547155"/>
      <w:r w:rsidRPr="003F513E">
        <w:rPr>
          <w:rFonts w:ascii="Times New Roman" w:hAnsi="Times New Roman" w:cs="Times New Roman"/>
          <w:color w:val="auto"/>
          <w:lang w:val="vi-VN"/>
        </w:rPr>
        <w:lastRenderedPageBreak/>
        <w:t>MỞ ĐẦU</w:t>
      </w:r>
      <w:bookmarkEnd w:id="1"/>
      <w:bookmarkEnd w:id="2"/>
    </w:p>
    <w:p w:rsidR="00365AB8" w:rsidRPr="003F513E" w:rsidRDefault="00365AB8" w:rsidP="00D10D72">
      <w:pPr>
        <w:shd w:val="clear" w:color="auto" w:fill="FFFFFF"/>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Các nhà nghiên cứu trên thế giới đã khẳng định, thông tin là nguồn tài nguyên vô giá, là trái tim, nhịp thở của một cơ quan, tổ chức (McMillan, 2010). Thông tin lưu trữ là hồn phách dân tộc, là minh chứng lịch sử quan trọng của mỗi thời đại, là nguồn lực vô giá của thế hệ hôm nay để lại cho thế hệ mai sau.   </w:t>
      </w:r>
    </w:p>
    <w:p w:rsidR="00FE60CE" w:rsidRPr="003F513E" w:rsidRDefault="00365AB8" w:rsidP="00D10D72">
      <w:pPr>
        <w:shd w:val="clear" w:color="auto" w:fill="FFFFFF"/>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Sự xuất hiện và phát triển của công nghệ thông tin đã khiến cho phần lớn lịch sử nhân loại, lịch sử nhà nước, lịch sử chính phủ, lịch sử của cá nhân, gia đình, dòng họ đang được ghi lại dưới dạng điện tử, dạng số (Minessota, 2015). Kết quả hoạt động của các cơ quan, tổ chức, cá nhân trong bối cảnh </w:t>
      </w:r>
      <w:r w:rsidR="002823EF" w:rsidRPr="003F513E">
        <w:rPr>
          <w:rFonts w:ascii="Times New Roman" w:hAnsi="Times New Roman" w:cs="Times New Roman"/>
          <w:sz w:val="28"/>
          <w:szCs w:val="28"/>
          <w:lang w:val="vi-VN"/>
        </w:rPr>
        <w:t>Chính phủ điệ</w:t>
      </w:r>
      <w:r w:rsidR="008B5921" w:rsidRPr="003F513E">
        <w:rPr>
          <w:rFonts w:ascii="Times New Roman" w:hAnsi="Times New Roman" w:cs="Times New Roman"/>
          <w:sz w:val="28"/>
          <w:szCs w:val="28"/>
        </w:rPr>
        <w:t>n</w:t>
      </w:r>
      <w:r w:rsidR="002823EF" w:rsidRPr="003F513E">
        <w:rPr>
          <w:rFonts w:ascii="Times New Roman" w:hAnsi="Times New Roman" w:cs="Times New Roman"/>
          <w:sz w:val="28"/>
          <w:szCs w:val="28"/>
          <w:lang w:val="vi-VN"/>
        </w:rPr>
        <w:t xml:space="preserve"> tử </w:t>
      </w:r>
      <w:r w:rsidRPr="003F513E">
        <w:rPr>
          <w:rFonts w:ascii="Times New Roman" w:hAnsi="Times New Roman" w:cs="Times New Roman"/>
          <w:sz w:val="28"/>
          <w:szCs w:val="28"/>
        </w:rPr>
        <w:t xml:space="preserve">là khối lượng tài liệu điện tử khổng lồ cần được xử lý, lựa chọn những tài liệu </w:t>
      </w:r>
      <w:r w:rsidR="008B5921" w:rsidRPr="003F513E">
        <w:rPr>
          <w:rFonts w:ascii="Times New Roman" w:hAnsi="Times New Roman" w:cs="Times New Roman"/>
          <w:sz w:val="28"/>
          <w:szCs w:val="28"/>
        </w:rPr>
        <w:t xml:space="preserve">có giá trị cho tương lai </w:t>
      </w:r>
      <w:r w:rsidRPr="003F513E">
        <w:rPr>
          <w:rFonts w:ascii="Times New Roman" w:hAnsi="Times New Roman" w:cs="Times New Roman"/>
          <w:sz w:val="28"/>
          <w:szCs w:val="28"/>
        </w:rPr>
        <w:t xml:space="preserve">để bảo quản, bảo vệ trong các kho lưu trữ. </w:t>
      </w:r>
    </w:p>
    <w:p w:rsidR="00365AB8" w:rsidRPr="003F513E" w:rsidRDefault="00365AB8" w:rsidP="00D10D72">
      <w:pPr>
        <w:shd w:val="clear" w:color="auto" w:fill="FFFFFF"/>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pacing w:val="-2"/>
          <w:sz w:val="28"/>
          <w:szCs w:val="28"/>
        </w:rPr>
        <w:t xml:space="preserve">Sự phát triển đó, đòi hỏi những thay đổi về quan điểm, lý luận, pháp lý và các quy trình nghiệp vụ công tác văn thư, lưu trữ. </w:t>
      </w:r>
      <w:r w:rsidR="00862AEA" w:rsidRPr="003F513E">
        <w:rPr>
          <w:rFonts w:ascii="Times New Roman" w:hAnsi="Times New Roman" w:cs="Times New Roman"/>
          <w:spacing w:val="-2"/>
          <w:sz w:val="28"/>
          <w:szCs w:val="28"/>
        </w:rPr>
        <w:t xml:space="preserve">Chính vì vậy, </w:t>
      </w:r>
      <w:r w:rsidRPr="003F513E">
        <w:rPr>
          <w:rFonts w:ascii="Times New Roman" w:hAnsi="Times New Roman" w:cs="Times New Roman"/>
          <w:spacing w:val="-2"/>
          <w:sz w:val="28"/>
          <w:szCs w:val="28"/>
        </w:rPr>
        <w:t xml:space="preserve">hệ thống lý luận, hệ thống pháp lý và các quy trình nghiệp vụ văn thư, </w:t>
      </w:r>
      <w:r w:rsidR="008B5921" w:rsidRPr="003F513E">
        <w:rPr>
          <w:rFonts w:ascii="Times New Roman" w:hAnsi="Times New Roman" w:cs="Times New Roman"/>
          <w:spacing w:val="-2"/>
          <w:sz w:val="28"/>
          <w:szCs w:val="28"/>
        </w:rPr>
        <w:t>lưu trữ hiện hành</w:t>
      </w:r>
      <w:r w:rsidRPr="003F513E">
        <w:rPr>
          <w:rFonts w:ascii="Times New Roman" w:hAnsi="Times New Roman" w:cs="Times New Roman"/>
          <w:spacing w:val="-2"/>
          <w:sz w:val="28"/>
          <w:szCs w:val="28"/>
        </w:rPr>
        <w:t xml:space="preserve"> tại Việt Nam chưa đáp ứng được những yêu cầu đặt ra đối với việc quản lý tài liệu lưu trữ điện tử. Bên cạnh đó, kết quả khảo sát việc quản lý tài liệu điện tử trong các cơ quan nhà nước từ trung ương đến địa phương của Cục Văn thư và Lưu trữ nhà nước năm 2017 cũng chỉ ra rằng, cơ sở hạ tầng kỹ thuật hiện tại ở các </w:t>
      </w:r>
      <w:r w:rsidR="008B5921" w:rsidRPr="003F513E">
        <w:rPr>
          <w:rFonts w:ascii="Times New Roman" w:hAnsi="Times New Roman" w:cs="Times New Roman"/>
          <w:spacing w:val="-2"/>
          <w:sz w:val="28"/>
          <w:szCs w:val="28"/>
        </w:rPr>
        <w:t>l</w:t>
      </w:r>
      <w:r w:rsidR="00591283" w:rsidRPr="003F513E">
        <w:rPr>
          <w:rFonts w:ascii="Times New Roman" w:hAnsi="Times New Roman" w:cs="Times New Roman"/>
          <w:spacing w:val="-2"/>
          <w:sz w:val="28"/>
          <w:szCs w:val="28"/>
        </w:rPr>
        <w:t>ưu trữ cơ quan</w:t>
      </w:r>
      <w:r w:rsidRPr="003F513E">
        <w:rPr>
          <w:rFonts w:ascii="Times New Roman" w:hAnsi="Times New Roman" w:cs="Times New Roman"/>
          <w:spacing w:val="-2"/>
          <w:sz w:val="28"/>
          <w:szCs w:val="28"/>
        </w:rPr>
        <w:t xml:space="preserve"> và lưu trữ lịch sử chưa đủ các chức năng, tính năng để bảo vệ an toàn và bảo quản lâu dài tài liệu điện tử.</w:t>
      </w:r>
      <w:r w:rsidRPr="003F513E">
        <w:rPr>
          <w:rFonts w:ascii="Times New Roman" w:hAnsi="Times New Roman" w:cs="Times New Roman"/>
          <w:sz w:val="28"/>
          <w:szCs w:val="28"/>
        </w:rPr>
        <w:t xml:space="preserve"> </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Trong bối cảnh hiện nay, quản lý văn bản, tài liệu</w:t>
      </w:r>
      <w:r w:rsidR="00FE60CE" w:rsidRPr="003F513E">
        <w:rPr>
          <w:rFonts w:ascii="Times New Roman" w:hAnsi="Times New Roman" w:cs="Times New Roman"/>
          <w:sz w:val="28"/>
          <w:szCs w:val="28"/>
        </w:rPr>
        <w:t xml:space="preserve"> nói chung và tài liệu điện tử nói riêng</w:t>
      </w:r>
      <w:r w:rsidRPr="003F513E">
        <w:rPr>
          <w:rFonts w:ascii="Times New Roman" w:hAnsi="Times New Roman" w:cs="Times New Roman"/>
          <w:sz w:val="28"/>
          <w:szCs w:val="28"/>
        </w:rPr>
        <w:t xml:space="preserve"> là một trong những nhiệm vụ cơ bản của cơ quan nhà nước nhằm đảm bảo hiệu quả </w:t>
      </w:r>
      <w:r w:rsidR="00FE60CE" w:rsidRPr="003F513E">
        <w:rPr>
          <w:rFonts w:ascii="Times New Roman" w:hAnsi="Times New Roman" w:cs="Times New Roman"/>
          <w:sz w:val="28"/>
          <w:szCs w:val="28"/>
        </w:rPr>
        <w:t>quản lý nhà nước</w:t>
      </w:r>
      <w:r w:rsidRPr="003F513E">
        <w:rPr>
          <w:rFonts w:ascii="Times New Roman" w:hAnsi="Times New Roman" w:cs="Times New Roman"/>
          <w:sz w:val="28"/>
          <w:szCs w:val="28"/>
        </w:rPr>
        <w:t xml:space="preserve">, chứng minh tính minh bạch và trách nhiệm giải trình các hoạt động </w:t>
      </w:r>
      <w:r w:rsidR="00FE60CE" w:rsidRPr="003F513E">
        <w:rPr>
          <w:rFonts w:ascii="Times New Roman" w:hAnsi="Times New Roman" w:cs="Times New Roman"/>
          <w:sz w:val="28"/>
          <w:szCs w:val="28"/>
        </w:rPr>
        <w:t>quản lý nhà nước</w:t>
      </w:r>
      <w:r w:rsidRPr="003F513E">
        <w:rPr>
          <w:rFonts w:ascii="Times New Roman" w:hAnsi="Times New Roman" w:cs="Times New Roman"/>
          <w:sz w:val="28"/>
          <w:szCs w:val="28"/>
        </w:rPr>
        <w:t xml:space="preserve">. Tuy nhiên, nhiệm vụ này đang gặp nhiều khó khăn trong thực tế triển khai tại các cơ quan nhà nước. </w:t>
      </w:r>
      <w:r w:rsidRPr="003F513E">
        <w:rPr>
          <w:rFonts w:ascii="Times New Roman" w:eastAsia="Times New Roman" w:hAnsi="Times New Roman" w:cs="Times New Roman"/>
          <w:sz w:val="28"/>
          <w:szCs w:val="28"/>
        </w:rPr>
        <w:t xml:space="preserve">Một trong những nguyên nhân dẫn đến tình trạng này là thiếu </w:t>
      </w:r>
      <w:r w:rsidR="003F312C" w:rsidRPr="003F513E">
        <w:rPr>
          <w:rFonts w:ascii="Times New Roman" w:eastAsia="Times New Roman" w:hAnsi="Times New Roman" w:cs="Times New Roman"/>
          <w:sz w:val="28"/>
          <w:szCs w:val="28"/>
        </w:rPr>
        <w:t xml:space="preserve">hành lang pháp lý, </w:t>
      </w:r>
      <w:r w:rsidRPr="003F513E">
        <w:rPr>
          <w:rFonts w:ascii="Times New Roman" w:eastAsia="Times New Roman" w:hAnsi="Times New Roman" w:cs="Times New Roman"/>
          <w:sz w:val="28"/>
          <w:szCs w:val="28"/>
        </w:rPr>
        <w:t xml:space="preserve">các nghiên cứu cơ bản, thiếu định hướng chiến lược, lộ trình cụ thể, đầu tư trang thiết bị… cho việc quản lý tài liệu điện </w:t>
      </w:r>
      <w:proofErr w:type="gramStart"/>
      <w:r w:rsidRPr="003F513E">
        <w:rPr>
          <w:rFonts w:ascii="Times New Roman" w:eastAsia="Times New Roman" w:hAnsi="Times New Roman" w:cs="Times New Roman"/>
          <w:sz w:val="28"/>
          <w:szCs w:val="28"/>
        </w:rPr>
        <w:t>tử</w:t>
      </w:r>
      <w:r w:rsidR="003F312C" w:rsidRPr="003F513E">
        <w:rPr>
          <w:rFonts w:ascii="Times New Roman" w:eastAsia="Times New Roman" w:hAnsi="Times New Roman" w:cs="Times New Roman"/>
          <w:sz w:val="28"/>
          <w:szCs w:val="28"/>
        </w:rPr>
        <w:t>.</w:t>
      </w:r>
      <w:r w:rsidRPr="003F513E">
        <w:rPr>
          <w:rFonts w:ascii="Times New Roman" w:eastAsia="Times New Roman" w:hAnsi="Times New Roman" w:cs="Times New Roman"/>
          <w:sz w:val="28"/>
          <w:szCs w:val="28"/>
        </w:rPr>
        <w:t>Chính</w:t>
      </w:r>
      <w:proofErr w:type="gramEnd"/>
      <w:r w:rsidRPr="003F513E">
        <w:rPr>
          <w:rFonts w:ascii="Times New Roman" w:eastAsia="Times New Roman" w:hAnsi="Times New Roman" w:cs="Times New Roman"/>
          <w:sz w:val="28"/>
          <w:szCs w:val="28"/>
        </w:rPr>
        <w:t xml:space="preserve"> vì vậy, việc </w:t>
      </w:r>
      <w:r w:rsidRPr="003F513E">
        <w:rPr>
          <w:rFonts w:ascii="Times New Roman" w:hAnsi="Times New Roman" w:cs="Times New Roman"/>
          <w:sz w:val="28"/>
          <w:szCs w:val="28"/>
        </w:rPr>
        <w:t>xây dựng một Đề án quản lý tài liệu lưu trữ điện tử trong các cơ quan nhà nước hiện nay là cần thiết và cấp bách.</w:t>
      </w:r>
    </w:p>
    <w:p w:rsidR="00365AB8" w:rsidRPr="003F513E" w:rsidRDefault="00365AB8" w:rsidP="00D10D72">
      <w:pPr>
        <w:pStyle w:val="Heading1"/>
        <w:spacing w:before="120" w:line="360" w:lineRule="exact"/>
        <w:jc w:val="center"/>
        <w:rPr>
          <w:rFonts w:ascii="Times New Roman" w:hAnsi="Times New Roman" w:cs="Times New Roman"/>
          <w:color w:val="auto"/>
        </w:rPr>
      </w:pPr>
      <w:bookmarkStart w:id="3" w:name="_Toc513468007"/>
      <w:bookmarkStart w:id="4" w:name="_Toc525547156"/>
      <w:r w:rsidRPr="003F513E">
        <w:rPr>
          <w:rFonts w:ascii="Times New Roman" w:hAnsi="Times New Roman" w:cs="Times New Roman"/>
          <w:color w:val="auto"/>
        </w:rPr>
        <w:t xml:space="preserve">PHẦN 1: CƠ SỞ KHOA HỌC CỦA VIỆC XÂY DỰNG </w:t>
      </w:r>
      <w:r w:rsidRPr="003F513E">
        <w:rPr>
          <w:rFonts w:ascii="Times New Roman" w:hAnsi="Times New Roman" w:cs="Times New Roman"/>
          <w:color w:val="auto"/>
        </w:rPr>
        <w:br/>
        <w:t>VÀ THỰC HIỆN ĐỀ ÁN</w:t>
      </w:r>
      <w:bookmarkEnd w:id="3"/>
      <w:bookmarkEnd w:id="4"/>
    </w:p>
    <w:p w:rsidR="00365AB8" w:rsidRPr="003F513E" w:rsidRDefault="00365AB8" w:rsidP="00D10D72">
      <w:pPr>
        <w:pStyle w:val="Heading1"/>
        <w:spacing w:before="120" w:line="360" w:lineRule="exact"/>
        <w:ind w:firstLine="709"/>
        <w:rPr>
          <w:rFonts w:ascii="Times New Roman" w:hAnsi="Times New Roman" w:cs="Times New Roman"/>
          <w:color w:val="auto"/>
        </w:rPr>
      </w:pPr>
      <w:bookmarkStart w:id="5" w:name="_Toc513468008"/>
      <w:bookmarkStart w:id="6" w:name="_Toc525547157"/>
      <w:r w:rsidRPr="003F513E">
        <w:rPr>
          <w:rFonts w:ascii="Times New Roman" w:hAnsi="Times New Roman" w:cs="Times New Roman"/>
          <w:color w:val="auto"/>
          <w:lang w:val="vi-VN"/>
        </w:rPr>
        <w:t>1.</w:t>
      </w:r>
      <w:r w:rsidRPr="003F513E">
        <w:rPr>
          <w:rFonts w:ascii="Times New Roman" w:hAnsi="Times New Roman" w:cs="Times New Roman"/>
          <w:color w:val="auto"/>
        </w:rPr>
        <w:t xml:space="preserve">1. </w:t>
      </w:r>
      <w:bookmarkEnd w:id="5"/>
      <w:r w:rsidR="0017061B" w:rsidRPr="003F513E">
        <w:rPr>
          <w:rFonts w:ascii="Times New Roman" w:hAnsi="Times New Roman" w:cs="Times New Roman"/>
          <w:color w:val="auto"/>
        </w:rPr>
        <w:t>CƠ SỞ LÝ LUẬN</w:t>
      </w:r>
      <w:bookmarkEnd w:id="6"/>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Tài liệu điện tử là một trong những loại tài liệu lưu trữ tiêu biểu, đại diện cho nền hành chính điện tử, là kết quả hoạt động của Chính phủ điện tử. Tài liệu lưu trữ điện tử là di sản quốc gia, cần được quản lý thống nhất, hiệu quả để phục vụ các hoạt động quản lý của Nhà nước, các cơ quan, tổ chức và nhu cầu xã hội.</w:t>
      </w:r>
    </w:p>
    <w:p w:rsidR="003F312C" w:rsidRPr="003F513E" w:rsidRDefault="003F312C"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lastRenderedPageBreak/>
        <w:t>Đ</w:t>
      </w:r>
      <w:r w:rsidRPr="003F513E">
        <w:rPr>
          <w:rFonts w:ascii="Times New Roman" w:hAnsi="Times New Roman" w:cs="Times New Roman"/>
          <w:sz w:val="28"/>
          <w:szCs w:val="28"/>
          <w:lang w:val="vi-VN"/>
        </w:rPr>
        <w:t>â</w:t>
      </w:r>
      <w:r w:rsidRPr="003F513E">
        <w:rPr>
          <w:rFonts w:ascii="Times New Roman" w:hAnsi="Times New Roman" w:cs="Times New Roman"/>
          <w:sz w:val="28"/>
          <w:szCs w:val="28"/>
        </w:rPr>
        <w:t xml:space="preserve">y </w:t>
      </w:r>
      <w:r w:rsidR="00365AB8" w:rsidRPr="003F513E">
        <w:rPr>
          <w:rFonts w:ascii="Times New Roman" w:hAnsi="Times New Roman" w:cs="Times New Roman"/>
          <w:sz w:val="28"/>
          <w:szCs w:val="28"/>
        </w:rPr>
        <w:t>là một loại hình tài liệu mới, với những đặc điểm khác biệt so với các loại tài liệu lưu trữ truyền thống, cơ sở khoa học và pháp luật để quản lý tài liệu điện tử đã vượt quá giới hạn của hệ thống lý luận quản lý các loại hình tài liệu lưu trữ truyền thống. Nói cách khác, sự phát triển của khoa học công nghệ đòi hỏi những thay đổi về lý luận để giải quyết những phát sinh trong thực tiễn quản lý tài liệu điện tử.</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Bên cạnh đó, sự tác động của khoa học công nghệ cũng thúc đẩy sự thay đổi tích cực của lý luận về quản lý thông tin lưu trữ. Đặc biệt, sự ra đời của Chính phủ điện tử, Chính phủ di động, Chính phủ số và cách mạng</w:t>
      </w:r>
      <w:r w:rsidR="000B2C52" w:rsidRPr="003F513E">
        <w:rPr>
          <w:rFonts w:ascii="Times New Roman" w:hAnsi="Times New Roman" w:cs="Times New Roman"/>
          <w:sz w:val="28"/>
          <w:szCs w:val="28"/>
          <w:lang w:val="vi-VN"/>
        </w:rPr>
        <w:t xml:space="preserve"> công nghiệp</w:t>
      </w:r>
      <w:r w:rsidRPr="003F513E">
        <w:rPr>
          <w:rFonts w:ascii="Times New Roman" w:hAnsi="Times New Roman" w:cs="Times New Roman"/>
          <w:sz w:val="28"/>
          <w:szCs w:val="28"/>
        </w:rPr>
        <w:t xml:space="preserve"> 4.0 với công nghệ số vượt trội. Hầu hết các giao dịch giữa các cơ quan, tổ chức, cá nhân ngày nay được thực hiện dưới dạng điện tử, dạng số. Điều đó khẳng định, tài liệu lưu trữ của những năm tiếp theo chủ yếu là tài liệu điện tử, tài liệu số. Để quản lý loại hình tài liệu mới mẻ này, việc nghiên cứu để điều chỉnh, bổ sung lý luận về văn thư, lưu trữ và quản lý thông tin tài liệu là cần thiết và cấp bách.</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Chính vì vậy, xét ở khía cạnh lý luận, việc quản lý tài liệu lưu trữ điện tử là nhiệm vụ đặt ra cho cơ quan quản lý nhà nước về lưu trữ. Quản lý tài liệu lưu trữ điện tử là một trong những nhiệm vụ trọng tâm của Cục Văn thư và Lưu trữ nhà nước, Bộ Nội vụ trong bối cảnh xây dựng và vận hành Chính phủ điện tử, Chính phủ số. Quản lý tài liệu lưu trữ điện tử nhằm cung cấp thông tin về hoạt động của Chính phủ, hoạt động của các cơ quan, tổ chức nhà nước đến công dân một cách nhanh chóng, kịp thời thông qua các phương tiện điện tử là yêu cầu tất yếu của một Chính phủ điện tử, Chính phủ số, Chính phủ hoạt động vì lợi ích của công dân đúng như mục tiêu của Chính phủ Việt Nam đặt ra cho những năm tiếp theo.</w:t>
      </w:r>
    </w:p>
    <w:p w:rsidR="00365AB8" w:rsidRPr="003F513E" w:rsidRDefault="00365AB8" w:rsidP="00D10D72">
      <w:pPr>
        <w:pStyle w:val="Heading1"/>
        <w:spacing w:before="120" w:line="360" w:lineRule="exact"/>
        <w:ind w:firstLine="709"/>
        <w:rPr>
          <w:rFonts w:ascii="Times New Roman" w:hAnsi="Times New Roman" w:cs="Times New Roman"/>
          <w:color w:val="auto"/>
          <w:lang w:val="vi-VN"/>
        </w:rPr>
      </w:pPr>
      <w:bookmarkStart w:id="7" w:name="_Toc513468009"/>
      <w:bookmarkStart w:id="8" w:name="_Toc525547158"/>
      <w:r w:rsidRPr="003F513E">
        <w:rPr>
          <w:rFonts w:ascii="Times New Roman" w:hAnsi="Times New Roman" w:cs="Times New Roman"/>
          <w:color w:val="auto"/>
          <w:lang w:val="vi-VN"/>
        </w:rPr>
        <w:t xml:space="preserve">1.2. </w:t>
      </w:r>
      <w:bookmarkEnd w:id="7"/>
      <w:r w:rsidR="0017061B" w:rsidRPr="003F513E">
        <w:rPr>
          <w:rFonts w:ascii="Times New Roman" w:hAnsi="Times New Roman" w:cs="Times New Roman"/>
          <w:color w:val="auto"/>
          <w:lang w:val="vi-VN"/>
        </w:rPr>
        <w:t>CƠ SỞ PHÁP LÝ</w:t>
      </w:r>
      <w:bookmarkEnd w:id="8"/>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Đề án được xây dựng căn cứ vào ba nhóm cơ sở pháp lý sau:</w:t>
      </w:r>
    </w:p>
    <w:p w:rsidR="00365AB8" w:rsidRPr="003F513E" w:rsidRDefault="00D81A12" w:rsidP="00D10D72">
      <w:pPr>
        <w:pStyle w:val="Heading2"/>
        <w:spacing w:before="120" w:line="360" w:lineRule="exact"/>
        <w:ind w:firstLine="709"/>
        <w:rPr>
          <w:rFonts w:ascii="Times New Roman" w:hAnsi="Times New Roman" w:cs="Times New Roman"/>
          <w:color w:val="auto"/>
          <w:sz w:val="28"/>
          <w:szCs w:val="28"/>
          <w:lang w:val="vi-VN"/>
        </w:rPr>
      </w:pPr>
      <w:bookmarkStart w:id="9" w:name="_Toc525423415"/>
      <w:bookmarkStart w:id="10" w:name="_Toc525547159"/>
      <w:r w:rsidRPr="003F513E">
        <w:rPr>
          <w:rFonts w:ascii="Times New Roman" w:hAnsi="Times New Roman" w:cs="Times New Roman"/>
          <w:color w:val="auto"/>
          <w:sz w:val="28"/>
          <w:szCs w:val="28"/>
          <w:lang w:val="vi-VN"/>
        </w:rPr>
        <w:t>1.2.1.</w:t>
      </w:r>
      <w:r w:rsidR="00365AB8" w:rsidRPr="003F513E">
        <w:rPr>
          <w:rFonts w:ascii="Times New Roman" w:hAnsi="Times New Roman" w:cs="Times New Roman"/>
          <w:color w:val="auto"/>
          <w:sz w:val="28"/>
          <w:szCs w:val="28"/>
          <w:lang w:val="vi-VN"/>
        </w:rPr>
        <w:t xml:space="preserve"> Cơ sở pháp lý về văn thư, lưu trữ</w:t>
      </w:r>
      <w:bookmarkEnd w:id="9"/>
      <w:bookmarkEnd w:id="10"/>
    </w:p>
    <w:p w:rsidR="00B774D4" w:rsidRPr="003F513E" w:rsidRDefault="00365AB8" w:rsidP="00D10D72">
      <w:pPr>
        <w:spacing w:before="120" w:after="0" w:line="360" w:lineRule="exact"/>
        <w:ind w:firstLine="709"/>
        <w:jc w:val="both"/>
        <w:rPr>
          <w:rFonts w:ascii="Times New Roman" w:hAnsi="Times New Roman" w:cs="Times New Roman"/>
          <w:sz w:val="28"/>
          <w:szCs w:val="28"/>
          <w:lang w:val="vi-VN"/>
        </w:rPr>
      </w:pPr>
      <w:r w:rsidRPr="003F513E">
        <w:rPr>
          <w:rFonts w:ascii="Times New Roman" w:hAnsi="Times New Roman" w:cs="Times New Roman"/>
          <w:sz w:val="28"/>
          <w:szCs w:val="28"/>
        </w:rPr>
        <w:t xml:space="preserve">Hệ thống văn bản quy phạm pháp luật về văn thư lưu trữ, đặc biệt là Luật Lưu trữ 2011, </w:t>
      </w:r>
      <w:r w:rsidR="00E37636" w:rsidRPr="003F513E">
        <w:rPr>
          <w:rFonts w:ascii="Times New Roman" w:hAnsi="Times New Roman" w:cs="Times New Roman"/>
          <w:sz w:val="28"/>
          <w:szCs w:val="28"/>
        </w:rPr>
        <w:t xml:space="preserve">Nghị định số </w:t>
      </w:r>
      <w:r w:rsidRPr="003F513E">
        <w:rPr>
          <w:rFonts w:ascii="Times New Roman" w:hAnsi="Times New Roman" w:cs="Times New Roman"/>
          <w:sz w:val="28"/>
          <w:szCs w:val="28"/>
        </w:rPr>
        <w:t>01/2013/NĐ-CP</w:t>
      </w:r>
      <w:r w:rsidR="00844E78" w:rsidRPr="003F513E">
        <w:rPr>
          <w:rFonts w:ascii="Times New Roman" w:hAnsi="Times New Roman" w:cs="Times New Roman"/>
          <w:sz w:val="28"/>
          <w:szCs w:val="28"/>
          <w:lang w:val="vi-VN"/>
        </w:rPr>
        <w:t xml:space="preserve"> ngày 03/01/2013 quy định chi tiết thi hành</w:t>
      </w:r>
      <w:r w:rsidRPr="003F513E">
        <w:rPr>
          <w:rFonts w:ascii="Times New Roman" w:hAnsi="Times New Roman" w:cs="Times New Roman"/>
          <w:sz w:val="28"/>
          <w:szCs w:val="28"/>
        </w:rPr>
        <w:t xml:space="preserve"> </w:t>
      </w:r>
      <w:r w:rsidR="00844E78" w:rsidRPr="003F513E">
        <w:rPr>
          <w:rFonts w:ascii="Times New Roman" w:hAnsi="Times New Roman" w:cs="Times New Roman"/>
          <w:sz w:val="28"/>
          <w:szCs w:val="28"/>
          <w:lang w:val="vi-VN"/>
        </w:rPr>
        <w:t xml:space="preserve">một số điều của Luật Lưu trữ (viết tắt là </w:t>
      </w:r>
      <w:r w:rsidR="00E37636" w:rsidRPr="003F513E">
        <w:rPr>
          <w:rFonts w:ascii="Times New Roman" w:hAnsi="Times New Roman" w:cs="Times New Roman"/>
          <w:sz w:val="28"/>
          <w:szCs w:val="28"/>
          <w:lang w:val="vi-VN"/>
        </w:rPr>
        <w:t xml:space="preserve">Nghị định số </w:t>
      </w:r>
      <w:r w:rsidR="00844E78" w:rsidRPr="003F513E">
        <w:rPr>
          <w:rFonts w:ascii="Times New Roman" w:hAnsi="Times New Roman" w:cs="Times New Roman"/>
          <w:sz w:val="28"/>
          <w:szCs w:val="28"/>
          <w:lang w:val="vi-VN"/>
        </w:rPr>
        <w:t xml:space="preserve">01/2013/NĐ-CP) </w:t>
      </w:r>
      <w:r w:rsidRPr="003F513E">
        <w:rPr>
          <w:rFonts w:ascii="Times New Roman" w:hAnsi="Times New Roman" w:cs="Times New Roman"/>
          <w:sz w:val="28"/>
          <w:szCs w:val="28"/>
        </w:rPr>
        <w:t>đã khẳng định tài liệu điện tử là một loại hình tài liệu lưu trữ, cần được quản lý, bảo quản và sử dụng theo phương pháp chuyên môn, nghiệp vụ riêng biệ</w:t>
      </w:r>
      <w:r w:rsidR="000B2C52" w:rsidRPr="003F513E">
        <w:rPr>
          <w:rFonts w:ascii="Times New Roman" w:hAnsi="Times New Roman" w:cs="Times New Roman"/>
          <w:sz w:val="28"/>
          <w:szCs w:val="28"/>
        </w:rPr>
        <w:t>t.</w:t>
      </w:r>
      <w:r w:rsidR="00B774D4" w:rsidRPr="003F513E">
        <w:rPr>
          <w:rFonts w:ascii="Times New Roman" w:hAnsi="Times New Roman" w:cs="Times New Roman"/>
          <w:sz w:val="28"/>
          <w:szCs w:val="28"/>
          <w:lang w:val="vi-VN"/>
        </w:rPr>
        <w:t xml:space="preserve"> Điều 13, Luật Lưu trữ 2011 quy định:</w:t>
      </w:r>
    </w:p>
    <w:p w:rsidR="00B774D4" w:rsidRPr="003F513E" w:rsidRDefault="00797B74" w:rsidP="00D10D72">
      <w:pPr>
        <w:spacing w:before="120" w:after="0" w:line="360" w:lineRule="exact"/>
        <w:ind w:firstLine="720"/>
        <w:jc w:val="both"/>
        <w:rPr>
          <w:rFonts w:ascii="Times New Roman" w:hAnsi="Times New Roman" w:cs="Times New Roman"/>
          <w:sz w:val="28"/>
          <w:szCs w:val="28"/>
        </w:rPr>
      </w:pPr>
      <w:r w:rsidRPr="003F513E">
        <w:rPr>
          <w:rFonts w:ascii="Times New Roman" w:hAnsi="Times New Roman" w:cs="Times New Roman"/>
          <w:sz w:val="28"/>
          <w:szCs w:val="28"/>
        </w:rPr>
        <w:t>-</w:t>
      </w:r>
      <w:r w:rsidR="00B774D4" w:rsidRPr="003F513E">
        <w:rPr>
          <w:rFonts w:ascii="Times New Roman" w:hAnsi="Times New Roman" w:cs="Times New Roman"/>
          <w:sz w:val="28"/>
          <w:szCs w:val="28"/>
        </w:rPr>
        <w:t xml:space="preserve"> Tài liệu lưu trữ điện tử là tài liệu được tạo lập ở dạng thông điệp dữ liệu hình thành trong quá trình hoạt động của cơ quan, tổ chức, cá nhân được lựa chọn để lưu trữ hoặc được số hóa từ tài liệu lưu trữ trên các vật mang tin khác.</w:t>
      </w:r>
    </w:p>
    <w:p w:rsidR="00B774D4" w:rsidRPr="003F513E" w:rsidRDefault="00797B74" w:rsidP="00D10D72">
      <w:pPr>
        <w:spacing w:before="120" w:after="0" w:line="360" w:lineRule="exact"/>
        <w:ind w:firstLine="720"/>
        <w:jc w:val="both"/>
        <w:rPr>
          <w:rFonts w:ascii="Times New Roman" w:hAnsi="Times New Roman" w:cs="Times New Roman"/>
          <w:sz w:val="28"/>
          <w:szCs w:val="28"/>
        </w:rPr>
      </w:pPr>
      <w:r w:rsidRPr="003F513E">
        <w:rPr>
          <w:rFonts w:ascii="Times New Roman" w:hAnsi="Times New Roman" w:cs="Times New Roman"/>
          <w:sz w:val="28"/>
          <w:szCs w:val="28"/>
        </w:rPr>
        <w:lastRenderedPageBreak/>
        <w:t>-</w:t>
      </w:r>
      <w:r w:rsidR="00B774D4" w:rsidRPr="003F513E">
        <w:rPr>
          <w:rFonts w:ascii="Times New Roman" w:hAnsi="Times New Roman" w:cs="Times New Roman"/>
          <w:sz w:val="28"/>
          <w:szCs w:val="28"/>
        </w:rPr>
        <w:t xml:space="preserve"> Tài liệu lưu trữ điện tử phải đáp ứng các tiêu chuẩn dữ liệu thông tin đầu vào, bảo đảm tính kế thừa, tính thống nhất, độ xác thực, </w:t>
      </w:r>
      <w:proofErr w:type="gramStart"/>
      <w:r w:rsidR="00B774D4" w:rsidRPr="003F513E">
        <w:rPr>
          <w:rFonts w:ascii="Times New Roman" w:hAnsi="Times New Roman" w:cs="Times New Roman"/>
          <w:sz w:val="28"/>
          <w:szCs w:val="28"/>
        </w:rPr>
        <w:t>an</w:t>
      </w:r>
      <w:proofErr w:type="gramEnd"/>
      <w:r w:rsidR="00B774D4" w:rsidRPr="003F513E">
        <w:rPr>
          <w:rFonts w:ascii="Times New Roman" w:hAnsi="Times New Roman" w:cs="Times New Roman"/>
          <w:sz w:val="28"/>
          <w:szCs w:val="28"/>
        </w:rPr>
        <w:t xml:space="preserve"> toàn và khả năng truy cập; được bảo quản và sử dụng theo phương pháp chuyên môn, nghiệp vụ riêng biệt.</w:t>
      </w:r>
    </w:p>
    <w:p w:rsidR="00B774D4" w:rsidRPr="003F513E" w:rsidRDefault="00797B74" w:rsidP="00D10D72">
      <w:pPr>
        <w:spacing w:before="120" w:after="0" w:line="360" w:lineRule="exact"/>
        <w:ind w:firstLine="720"/>
        <w:jc w:val="both"/>
        <w:rPr>
          <w:rFonts w:ascii="Times New Roman" w:hAnsi="Times New Roman" w:cs="Times New Roman"/>
          <w:sz w:val="28"/>
          <w:szCs w:val="28"/>
        </w:rPr>
      </w:pPr>
      <w:r w:rsidRPr="003F513E">
        <w:rPr>
          <w:rFonts w:ascii="Times New Roman" w:hAnsi="Times New Roman" w:cs="Times New Roman"/>
          <w:sz w:val="28"/>
          <w:szCs w:val="28"/>
        </w:rPr>
        <w:t>-</w:t>
      </w:r>
      <w:r w:rsidR="00B774D4" w:rsidRPr="003F513E">
        <w:rPr>
          <w:rFonts w:ascii="Times New Roman" w:hAnsi="Times New Roman" w:cs="Times New Roman"/>
          <w:sz w:val="28"/>
          <w:szCs w:val="28"/>
        </w:rPr>
        <w:t xml:space="preserve"> Tài liệu được số hóa từ tài liệu lưu trữ trên các vật mang tin khác không có giá trị thay thế tài liệu đã được số hóa.</w:t>
      </w:r>
    </w:p>
    <w:p w:rsidR="00B774D4" w:rsidRPr="003F513E" w:rsidRDefault="00797B74" w:rsidP="00D10D72">
      <w:pPr>
        <w:spacing w:before="120" w:after="0" w:line="360" w:lineRule="exact"/>
        <w:ind w:firstLine="720"/>
        <w:jc w:val="both"/>
        <w:rPr>
          <w:rFonts w:ascii="Times New Roman" w:hAnsi="Times New Roman" w:cs="Times New Roman"/>
          <w:sz w:val="28"/>
          <w:szCs w:val="28"/>
        </w:rPr>
      </w:pPr>
      <w:r w:rsidRPr="003F513E">
        <w:rPr>
          <w:rFonts w:ascii="Times New Roman" w:hAnsi="Times New Roman" w:cs="Times New Roman"/>
          <w:sz w:val="28"/>
          <w:szCs w:val="28"/>
        </w:rPr>
        <w:t>-</w:t>
      </w:r>
      <w:r w:rsidR="00B774D4" w:rsidRPr="003F513E">
        <w:rPr>
          <w:rFonts w:ascii="Times New Roman" w:hAnsi="Times New Roman" w:cs="Times New Roman"/>
          <w:sz w:val="28"/>
          <w:szCs w:val="28"/>
        </w:rPr>
        <w:t xml:space="preserve"> Chính phủ quy định chi tiết việc quản lý tài liệu lưu trữ điện tử.</w:t>
      </w:r>
    </w:p>
    <w:p w:rsidR="00A3432E" w:rsidRPr="003F513E" w:rsidRDefault="00B774D4" w:rsidP="00D10D72">
      <w:pPr>
        <w:spacing w:before="120" w:after="0" w:line="360" w:lineRule="exact"/>
        <w:ind w:firstLine="709"/>
        <w:jc w:val="both"/>
        <w:rPr>
          <w:rFonts w:ascii="Times New Roman" w:eastAsia="Times New Roman" w:hAnsi="Times New Roman" w:cs="Times New Roman"/>
          <w:bCs/>
          <w:sz w:val="28"/>
          <w:szCs w:val="28"/>
        </w:rPr>
      </w:pPr>
      <w:r w:rsidRPr="003F513E">
        <w:rPr>
          <w:rFonts w:ascii="Times New Roman" w:hAnsi="Times New Roman" w:cs="Times New Roman"/>
          <w:sz w:val="28"/>
          <w:szCs w:val="28"/>
          <w:lang w:val="vi-VN"/>
        </w:rPr>
        <w:t xml:space="preserve">Tiếp đó, </w:t>
      </w:r>
      <w:r w:rsidR="00665830" w:rsidRPr="003F513E">
        <w:rPr>
          <w:rFonts w:ascii="Times New Roman" w:eastAsia="Times New Roman" w:hAnsi="Times New Roman" w:cs="Times New Roman"/>
          <w:sz w:val="28"/>
          <w:szCs w:val="28"/>
        </w:rPr>
        <w:t xml:space="preserve">Chỉ thị số </w:t>
      </w:r>
      <w:r w:rsidR="00665830" w:rsidRPr="003F513E">
        <w:rPr>
          <w:rFonts w:ascii="Times New Roman" w:eastAsia="Times New Roman" w:hAnsi="Times New Roman" w:cs="Times New Roman"/>
          <w:bCs/>
          <w:sz w:val="28"/>
          <w:szCs w:val="28"/>
        </w:rPr>
        <w:t>15</w:t>
      </w:r>
      <w:r w:rsidR="00665830" w:rsidRPr="003F513E">
        <w:rPr>
          <w:rFonts w:ascii="Times New Roman" w:eastAsia="Times New Roman" w:hAnsi="Times New Roman" w:cs="Times New Roman"/>
          <w:sz w:val="28"/>
          <w:szCs w:val="28"/>
        </w:rPr>
        <w:t>/CT-TTg</w:t>
      </w:r>
      <w:r w:rsidR="00665830" w:rsidRPr="003F513E">
        <w:rPr>
          <w:rFonts w:ascii="Times New Roman" w:eastAsia="Times New Roman" w:hAnsi="Times New Roman" w:cs="Times New Roman"/>
          <w:iCs/>
          <w:sz w:val="28"/>
          <w:szCs w:val="28"/>
        </w:rPr>
        <w:t xml:space="preserve"> </w:t>
      </w:r>
      <w:r w:rsidR="00665830" w:rsidRPr="003F513E">
        <w:rPr>
          <w:rFonts w:ascii="Times New Roman" w:hAnsi="Times New Roman" w:cs="Times New Roman"/>
          <w:iCs/>
          <w:sz w:val="28"/>
          <w:szCs w:val="28"/>
        </w:rPr>
        <w:t>ngày 22</w:t>
      </w:r>
      <w:r w:rsidR="00844E78" w:rsidRPr="003F513E">
        <w:rPr>
          <w:rFonts w:ascii="Times New Roman" w:hAnsi="Times New Roman" w:cs="Times New Roman"/>
          <w:iCs/>
          <w:sz w:val="28"/>
          <w:szCs w:val="28"/>
          <w:lang w:val="vi-VN"/>
        </w:rPr>
        <w:t>/</w:t>
      </w:r>
      <w:r w:rsidR="00665830" w:rsidRPr="003F513E">
        <w:rPr>
          <w:rFonts w:ascii="Times New Roman" w:hAnsi="Times New Roman" w:cs="Times New Roman"/>
          <w:iCs/>
          <w:sz w:val="28"/>
          <w:szCs w:val="28"/>
        </w:rPr>
        <w:t>5</w:t>
      </w:r>
      <w:r w:rsidR="00844E78" w:rsidRPr="003F513E">
        <w:rPr>
          <w:rFonts w:ascii="Times New Roman" w:hAnsi="Times New Roman" w:cs="Times New Roman"/>
          <w:iCs/>
          <w:sz w:val="28"/>
          <w:szCs w:val="28"/>
          <w:lang w:val="vi-VN"/>
        </w:rPr>
        <w:t>/</w:t>
      </w:r>
      <w:r w:rsidR="00665830" w:rsidRPr="003F513E">
        <w:rPr>
          <w:rFonts w:ascii="Times New Roman" w:hAnsi="Times New Roman" w:cs="Times New Roman"/>
          <w:iCs/>
          <w:sz w:val="28"/>
          <w:szCs w:val="28"/>
        </w:rPr>
        <w:t>2012</w:t>
      </w:r>
      <w:r w:rsidR="00665830" w:rsidRPr="003F513E">
        <w:rPr>
          <w:rFonts w:ascii="Times New Roman" w:eastAsia="Times New Roman" w:hAnsi="Times New Roman" w:cs="Times New Roman"/>
          <w:bCs/>
          <w:sz w:val="28"/>
          <w:szCs w:val="28"/>
        </w:rPr>
        <w:t xml:space="preserve"> </w:t>
      </w:r>
      <w:r w:rsidR="00665830" w:rsidRPr="003F513E">
        <w:rPr>
          <w:rFonts w:ascii="Times New Roman" w:eastAsia="Times New Roman" w:hAnsi="Times New Roman" w:cs="Times New Roman"/>
          <w:sz w:val="28"/>
          <w:szCs w:val="28"/>
        </w:rPr>
        <w:t xml:space="preserve">của Thủ tướng Chính phủ </w:t>
      </w:r>
      <w:r w:rsidR="00665830" w:rsidRPr="003F513E">
        <w:rPr>
          <w:rFonts w:ascii="Times New Roman" w:eastAsia="Times New Roman" w:hAnsi="Times New Roman" w:cs="Times New Roman"/>
          <w:bCs/>
          <w:sz w:val="28"/>
          <w:szCs w:val="28"/>
        </w:rPr>
        <w:t>về việc tăng cường sử dụng văn bản điện tử trong hoạt động của cơ quan nhà nước</w:t>
      </w:r>
      <w:r w:rsidR="00844E78" w:rsidRPr="003F513E">
        <w:rPr>
          <w:rFonts w:ascii="Times New Roman" w:eastAsia="Times New Roman" w:hAnsi="Times New Roman" w:cs="Times New Roman"/>
          <w:bCs/>
          <w:sz w:val="28"/>
          <w:szCs w:val="28"/>
          <w:lang w:val="vi-VN"/>
        </w:rPr>
        <w:t xml:space="preserve"> (viết tắt là Chỉ thị 15/CT-TTg)</w:t>
      </w:r>
      <w:r w:rsidR="00090C56" w:rsidRPr="003F513E">
        <w:rPr>
          <w:rFonts w:ascii="Times New Roman" w:eastAsia="Times New Roman" w:hAnsi="Times New Roman" w:cs="Times New Roman"/>
          <w:bCs/>
          <w:sz w:val="28"/>
          <w:szCs w:val="28"/>
          <w:lang w:val="vi-VN"/>
        </w:rPr>
        <w:t xml:space="preserve"> đã nêu rõ nh</w:t>
      </w:r>
      <w:r w:rsidR="00A3432E" w:rsidRPr="003F513E">
        <w:rPr>
          <w:rFonts w:ascii="Times New Roman" w:eastAsia="Times New Roman" w:hAnsi="Times New Roman" w:cs="Times New Roman"/>
          <w:bCs/>
          <w:sz w:val="28"/>
          <w:szCs w:val="28"/>
        </w:rPr>
        <w:t>ữ</w:t>
      </w:r>
      <w:r w:rsidR="00665830" w:rsidRPr="003F513E">
        <w:rPr>
          <w:rFonts w:ascii="Times New Roman" w:eastAsia="Times New Roman" w:hAnsi="Times New Roman" w:cs="Times New Roman"/>
          <w:bCs/>
          <w:sz w:val="28"/>
          <w:szCs w:val="28"/>
          <w:lang w:val="vi-VN"/>
        </w:rPr>
        <w:t>ng nhiệm vụ cần thực hiện đối với các cơ quan nhà nước từ trung ương đến địa phương</w:t>
      </w:r>
    </w:p>
    <w:p w:rsidR="00B774D4" w:rsidRPr="003F513E" w:rsidRDefault="00E37636" w:rsidP="00D10D72">
      <w:pPr>
        <w:spacing w:before="120" w:after="0" w:line="360" w:lineRule="exact"/>
        <w:ind w:firstLine="709"/>
        <w:jc w:val="both"/>
        <w:rPr>
          <w:rFonts w:ascii="Times New Roman" w:hAnsi="Times New Roman" w:cs="Times New Roman"/>
          <w:sz w:val="28"/>
          <w:szCs w:val="28"/>
          <w:lang w:val="vi-VN"/>
        </w:rPr>
      </w:pPr>
      <w:r w:rsidRPr="003F513E">
        <w:rPr>
          <w:rFonts w:ascii="Times New Roman" w:hAnsi="Times New Roman" w:cs="Times New Roman"/>
          <w:sz w:val="28"/>
          <w:szCs w:val="28"/>
          <w:lang w:val="vi-VN"/>
        </w:rPr>
        <w:t xml:space="preserve">Nghị định số </w:t>
      </w:r>
      <w:r w:rsidR="00B774D4" w:rsidRPr="003F513E">
        <w:rPr>
          <w:rFonts w:ascii="Times New Roman" w:hAnsi="Times New Roman" w:cs="Times New Roman"/>
          <w:sz w:val="28"/>
          <w:szCs w:val="28"/>
          <w:lang w:val="vi-VN"/>
        </w:rPr>
        <w:t>01/2013/NĐ-CP đã đưa ra khái niệm hồ sơ điện tử, lập hồ sơ điện tử, dữ liệu đầu vào và quy định những nguyên tắc, nội dung cơ bản của các hoạt động nghiệp vụ lưu trữ tài liệu điện tử như: xác đị</w:t>
      </w:r>
      <w:r w:rsidR="00340696" w:rsidRPr="003F513E">
        <w:rPr>
          <w:rFonts w:ascii="Times New Roman" w:hAnsi="Times New Roman" w:cs="Times New Roman"/>
          <w:sz w:val="28"/>
          <w:szCs w:val="28"/>
          <w:lang w:val="vi-VN"/>
        </w:rPr>
        <w:t>nh giá</w:t>
      </w:r>
      <w:r w:rsidR="00B774D4" w:rsidRPr="003F513E">
        <w:rPr>
          <w:rFonts w:ascii="Times New Roman" w:hAnsi="Times New Roman" w:cs="Times New Roman"/>
          <w:sz w:val="28"/>
          <w:szCs w:val="28"/>
          <w:lang w:val="vi-VN"/>
        </w:rPr>
        <w:t xml:space="preserve"> trị, thu thập, bảo quản, sử dụng, bảo đảm an toàn an ninh, tiêu hủy tài liệu điện tử hết giá trị, trách nhiệm của các cơ quan, tổ chức, cá nhân trong việc quản lý tài liệu lưu trữ điện tử (Chương 2, từ Điều 3 đến Điều 13).</w:t>
      </w:r>
    </w:p>
    <w:p w:rsidR="00665830" w:rsidRPr="003F513E" w:rsidRDefault="00D81A12"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vi-VN"/>
        </w:rPr>
        <w:t>Ngoài những quy định cụ thể nêu trên, việc quản lý tài liệu điện tử cũng cần tuân thủ những quy định pháp l</w:t>
      </w:r>
      <w:r w:rsidR="00844E78" w:rsidRPr="003F513E">
        <w:rPr>
          <w:rFonts w:ascii="Times New Roman" w:hAnsi="Times New Roman" w:cs="Times New Roman"/>
          <w:sz w:val="28"/>
          <w:szCs w:val="28"/>
          <w:lang w:val="vi-VN"/>
        </w:rPr>
        <w:t>ý</w:t>
      </w:r>
      <w:r w:rsidRPr="003F513E">
        <w:rPr>
          <w:rFonts w:ascii="Times New Roman" w:hAnsi="Times New Roman" w:cs="Times New Roman"/>
          <w:sz w:val="28"/>
          <w:szCs w:val="28"/>
          <w:lang w:val="vi-VN"/>
        </w:rPr>
        <w:t xml:space="preserve"> chung cho công tác văn thư tại </w:t>
      </w:r>
      <w:r w:rsidR="00E37636" w:rsidRPr="003F513E">
        <w:rPr>
          <w:rFonts w:ascii="Times New Roman" w:eastAsia="Times New Roman" w:hAnsi="Times New Roman" w:cs="Times New Roman"/>
          <w:sz w:val="28"/>
          <w:szCs w:val="28"/>
        </w:rPr>
        <w:t xml:space="preserve">Nghị định số </w:t>
      </w:r>
      <w:r w:rsidR="00844E78" w:rsidRPr="003F513E">
        <w:rPr>
          <w:rFonts w:ascii="Times New Roman" w:eastAsia="Times New Roman" w:hAnsi="Times New Roman" w:cs="Times New Roman"/>
          <w:sz w:val="28"/>
          <w:szCs w:val="28"/>
        </w:rPr>
        <w:t>110/2004/NĐ-CP ngày 08</w:t>
      </w:r>
      <w:r w:rsidR="00844E78" w:rsidRPr="003F513E">
        <w:rPr>
          <w:rFonts w:ascii="Times New Roman" w:eastAsia="Times New Roman" w:hAnsi="Times New Roman" w:cs="Times New Roman"/>
          <w:sz w:val="28"/>
          <w:szCs w:val="28"/>
          <w:lang w:val="vi-VN"/>
        </w:rPr>
        <w:t>/</w:t>
      </w:r>
      <w:r w:rsidR="00665830" w:rsidRPr="003F513E">
        <w:rPr>
          <w:rFonts w:ascii="Times New Roman" w:eastAsia="Times New Roman" w:hAnsi="Times New Roman" w:cs="Times New Roman"/>
          <w:sz w:val="28"/>
          <w:szCs w:val="28"/>
        </w:rPr>
        <w:t>4</w:t>
      </w:r>
      <w:r w:rsidR="00844E78" w:rsidRPr="003F513E">
        <w:rPr>
          <w:rFonts w:ascii="Times New Roman" w:eastAsia="Times New Roman" w:hAnsi="Times New Roman" w:cs="Times New Roman"/>
          <w:sz w:val="28"/>
          <w:szCs w:val="28"/>
          <w:lang w:val="vi-VN"/>
        </w:rPr>
        <w:t>/</w:t>
      </w:r>
      <w:r w:rsidR="00665830" w:rsidRPr="003F513E">
        <w:rPr>
          <w:rFonts w:ascii="Times New Roman" w:eastAsia="Times New Roman" w:hAnsi="Times New Roman" w:cs="Times New Roman"/>
          <w:sz w:val="28"/>
          <w:szCs w:val="28"/>
        </w:rPr>
        <w:t>2004 của Chính phủ về công tác văn thư</w:t>
      </w:r>
      <w:r w:rsidR="00844E78" w:rsidRPr="003F513E">
        <w:rPr>
          <w:rFonts w:ascii="Times New Roman" w:eastAsia="Times New Roman" w:hAnsi="Times New Roman" w:cs="Times New Roman"/>
          <w:sz w:val="28"/>
          <w:szCs w:val="28"/>
          <w:lang w:val="vi-VN"/>
        </w:rPr>
        <w:t xml:space="preserve"> (viết tắt là </w:t>
      </w:r>
      <w:r w:rsidR="00E37636" w:rsidRPr="003F513E">
        <w:rPr>
          <w:rFonts w:ascii="Times New Roman" w:eastAsia="Times New Roman" w:hAnsi="Times New Roman" w:cs="Times New Roman"/>
          <w:sz w:val="28"/>
          <w:szCs w:val="28"/>
          <w:lang w:val="vi-VN"/>
        </w:rPr>
        <w:t xml:space="preserve">Nghị định số </w:t>
      </w:r>
      <w:r w:rsidR="00844E78" w:rsidRPr="003F513E">
        <w:rPr>
          <w:rFonts w:ascii="Times New Roman" w:eastAsia="Times New Roman" w:hAnsi="Times New Roman" w:cs="Times New Roman"/>
          <w:sz w:val="28"/>
          <w:szCs w:val="28"/>
          <w:lang w:val="vi-VN"/>
        </w:rPr>
        <w:t>110/2004/NĐ-CP)</w:t>
      </w:r>
      <w:r w:rsidR="00844E78" w:rsidRPr="003F513E">
        <w:rPr>
          <w:rFonts w:ascii="Times New Roman" w:eastAsia="Times New Roman" w:hAnsi="Times New Roman" w:cs="Times New Roman"/>
          <w:sz w:val="28"/>
          <w:szCs w:val="28"/>
        </w:rPr>
        <w:t xml:space="preserve"> và </w:t>
      </w:r>
      <w:r w:rsidR="00E37636" w:rsidRPr="003F513E">
        <w:rPr>
          <w:rFonts w:ascii="Times New Roman" w:eastAsia="Times New Roman" w:hAnsi="Times New Roman" w:cs="Times New Roman"/>
          <w:sz w:val="28"/>
          <w:szCs w:val="28"/>
        </w:rPr>
        <w:t xml:space="preserve">Nghị định số </w:t>
      </w:r>
      <w:r w:rsidR="00665830" w:rsidRPr="003F513E">
        <w:rPr>
          <w:rFonts w:ascii="Times New Roman" w:eastAsia="Times New Roman" w:hAnsi="Times New Roman" w:cs="Times New Roman"/>
          <w:sz w:val="28"/>
          <w:szCs w:val="28"/>
        </w:rPr>
        <w:t>09/2010/NĐ-CP ngày 08</w:t>
      </w:r>
      <w:r w:rsidR="00844E78" w:rsidRPr="003F513E">
        <w:rPr>
          <w:rFonts w:ascii="Times New Roman" w:eastAsia="Times New Roman" w:hAnsi="Times New Roman" w:cs="Times New Roman"/>
          <w:sz w:val="28"/>
          <w:szCs w:val="28"/>
          <w:lang w:val="vi-VN"/>
        </w:rPr>
        <w:t>/</w:t>
      </w:r>
      <w:r w:rsidR="00665830" w:rsidRPr="003F513E">
        <w:rPr>
          <w:rFonts w:ascii="Times New Roman" w:eastAsia="Times New Roman" w:hAnsi="Times New Roman" w:cs="Times New Roman"/>
          <w:sz w:val="28"/>
          <w:szCs w:val="28"/>
        </w:rPr>
        <w:t>02</w:t>
      </w:r>
      <w:r w:rsidR="00844E78" w:rsidRPr="003F513E">
        <w:rPr>
          <w:rFonts w:ascii="Times New Roman" w:eastAsia="Times New Roman" w:hAnsi="Times New Roman" w:cs="Times New Roman"/>
          <w:sz w:val="28"/>
          <w:szCs w:val="28"/>
          <w:lang w:val="vi-VN"/>
        </w:rPr>
        <w:t>/</w:t>
      </w:r>
      <w:r w:rsidR="00665830" w:rsidRPr="003F513E">
        <w:rPr>
          <w:rFonts w:ascii="Times New Roman" w:eastAsia="Times New Roman" w:hAnsi="Times New Roman" w:cs="Times New Roman"/>
          <w:sz w:val="28"/>
          <w:szCs w:val="28"/>
        </w:rPr>
        <w:t>2010 của Chính ph</w:t>
      </w:r>
      <w:r w:rsidR="00844E78" w:rsidRPr="003F513E">
        <w:rPr>
          <w:rFonts w:ascii="Times New Roman" w:eastAsia="Times New Roman" w:hAnsi="Times New Roman" w:cs="Times New Roman"/>
          <w:sz w:val="28"/>
          <w:szCs w:val="28"/>
        </w:rPr>
        <w:t xml:space="preserve">ủ sửa đổi, bổ sung </w:t>
      </w:r>
      <w:r w:rsidR="00E37636" w:rsidRPr="003F513E">
        <w:rPr>
          <w:rFonts w:ascii="Times New Roman" w:eastAsia="Times New Roman" w:hAnsi="Times New Roman" w:cs="Times New Roman"/>
          <w:sz w:val="28"/>
          <w:szCs w:val="28"/>
        </w:rPr>
        <w:t xml:space="preserve">Nghị định số </w:t>
      </w:r>
      <w:r w:rsidR="00665830" w:rsidRPr="003F513E">
        <w:rPr>
          <w:rFonts w:ascii="Times New Roman" w:eastAsia="Times New Roman" w:hAnsi="Times New Roman" w:cs="Times New Roman"/>
          <w:sz w:val="28"/>
          <w:szCs w:val="28"/>
        </w:rPr>
        <w:t>110/2004/NĐ-CP ngày 08</w:t>
      </w:r>
      <w:r w:rsidR="00844E78" w:rsidRPr="003F513E">
        <w:rPr>
          <w:rFonts w:ascii="Times New Roman" w:eastAsia="Times New Roman" w:hAnsi="Times New Roman" w:cs="Times New Roman"/>
          <w:sz w:val="28"/>
          <w:szCs w:val="28"/>
          <w:lang w:val="vi-VN"/>
        </w:rPr>
        <w:t>/</w:t>
      </w:r>
      <w:r w:rsidR="00665830" w:rsidRPr="003F513E">
        <w:rPr>
          <w:rFonts w:ascii="Times New Roman" w:eastAsia="Times New Roman" w:hAnsi="Times New Roman" w:cs="Times New Roman"/>
          <w:sz w:val="28"/>
          <w:szCs w:val="28"/>
        </w:rPr>
        <w:t>4</w:t>
      </w:r>
      <w:r w:rsidR="00844E78" w:rsidRPr="003F513E">
        <w:rPr>
          <w:rFonts w:ascii="Times New Roman" w:eastAsia="Times New Roman" w:hAnsi="Times New Roman" w:cs="Times New Roman"/>
          <w:sz w:val="28"/>
          <w:szCs w:val="28"/>
          <w:lang w:val="vi-VN"/>
        </w:rPr>
        <w:t>/</w:t>
      </w:r>
      <w:r w:rsidR="00665830" w:rsidRPr="003F513E">
        <w:rPr>
          <w:rFonts w:ascii="Times New Roman" w:eastAsia="Times New Roman" w:hAnsi="Times New Roman" w:cs="Times New Roman"/>
          <w:sz w:val="28"/>
          <w:szCs w:val="28"/>
        </w:rPr>
        <w:t>2004 của Chính phủ về công tác văn thư</w:t>
      </w:r>
      <w:r w:rsidR="00844E78" w:rsidRPr="003F513E">
        <w:rPr>
          <w:rFonts w:ascii="Times New Roman" w:eastAsia="Times New Roman" w:hAnsi="Times New Roman" w:cs="Times New Roman"/>
          <w:sz w:val="28"/>
          <w:szCs w:val="28"/>
          <w:lang w:val="vi-VN"/>
        </w:rPr>
        <w:t xml:space="preserve"> (</w:t>
      </w:r>
      <w:r w:rsidR="00E37636" w:rsidRPr="003F513E">
        <w:rPr>
          <w:rFonts w:ascii="Times New Roman" w:eastAsia="Times New Roman" w:hAnsi="Times New Roman" w:cs="Times New Roman"/>
          <w:sz w:val="28"/>
          <w:szCs w:val="28"/>
          <w:lang w:val="vi-VN"/>
        </w:rPr>
        <w:t xml:space="preserve">Nghị định số </w:t>
      </w:r>
      <w:r w:rsidR="00844E78" w:rsidRPr="003F513E">
        <w:rPr>
          <w:rFonts w:ascii="Times New Roman" w:eastAsia="Times New Roman" w:hAnsi="Times New Roman" w:cs="Times New Roman"/>
          <w:sz w:val="28"/>
          <w:szCs w:val="28"/>
        </w:rPr>
        <w:t>09/2010/NĐ-CP</w:t>
      </w:r>
      <w:r w:rsidR="00844E78" w:rsidRPr="003F513E">
        <w:rPr>
          <w:rFonts w:ascii="Times New Roman" w:eastAsia="Times New Roman" w:hAnsi="Times New Roman" w:cs="Times New Roman"/>
          <w:sz w:val="28"/>
          <w:szCs w:val="28"/>
          <w:lang w:val="vi-VN"/>
        </w:rPr>
        <w:t>)</w:t>
      </w:r>
      <w:r w:rsidRPr="003F513E">
        <w:rPr>
          <w:rFonts w:ascii="Times New Roman" w:eastAsia="Times New Roman" w:hAnsi="Times New Roman" w:cs="Times New Roman"/>
          <w:sz w:val="28"/>
          <w:szCs w:val="28"/>
          <w:lang w:val="vi-VN"/>
        </w:rPr>
        <w:t>.</w:t>
      </w:r>
      <w:r w:rsidR="007E4B79" w:rsidRPr="003F513E">
        <w:rPr>
          <w:rFonts w:ascii="Times New Roman" w:eastAsia="Times New Roman" w:hAnsi="Times New Roman" w:cs="Times New Roman"/>
          <w:sz w:val="28"/>
          <w:szCs w:val="28"/>
        </w:rPr>
        <w:t xml:space="preserve"> Đặc biệt, hai văn bản liên quan trực tiếp đến công tác văn thư điện tử gồm Thông tư số 41/2007/TT-BTTT ngày 19/12/2017 của Bộ Thông tin và Truyền thông quy định sử dụng chữ ký số cho văn bản điện tử trong cơ quan nhà nước và Quyết định số 28/2018/QĐ-TTg ngày 12/7/2018 </w:t>
      </w:r>
      <w:r w:rsidR="007A77F1" w:rsidRPr="003F513E">
        <w:rPr>
          <w:rFonts w:ascii="Times New Roman" w:eastAsia="Times New Roman" w:hAnsi="Times New Roman" w:cs="Times New Roman"/>
          <w:sz w:val="28"/>
          <w:szCs w:val="28"/>
        </w:rPr>
        <w:t xml:space="preserve">của Thủ tướng Chính phủ </w:t>
      </w:r>
      <w:r w:rsidR="007E4B79" w:rsidRPr="003F513E">
        <w:rPr>
          <w:rFonts w:ascii="Times New Roman" w:eastAsia="Times New Roman" w:hAnsi="Times New Roman" w:cs="Times New Roman"/>
          <w:sz w:val="28"/>
          <w:szCs w:val="28"/>
        </w:rPr>
        <w:t>quy định về việc gửi, nhận văn bản điện tử giữa các cơ quan trong hệ thống hành chính nhà nước.</w:t>
      </w:r>
    </w:p>
    <w:p w:rsidR="00365AB8" w:rsidRPr="003F513E" w:rsidRDefault="00D81A12" w:rsidP="00D10D72">
      <w:pPr>
        <w:pStyle w:val="Heading2"/>
        <w:spacing w:before="120" w:line="360" w:lineRule="exact"/>
        <w:ind w:firstLine="709"/>
        <w:jc w:val="both"/>
        <w:rPr>
          <w:rFonts w:ascii="Times New Roman" w:hAnsi="Times New Roman" w:cs="Times New Roman"/>
          <w:color w:val="auto"/>
          <w:sz w:val="28"/>
          <w:szCs w:val="28"/>
          <w:lang w:val="vi-VN"/>
        </w:rPr>
      </w:pPr>
      <w:bookmarkStart w:id="11" w:name="_Toc525423416"/>
      <w:bookmarkStart w:id="12" w:name="_Toc525547160"/>
      <w:r w:rsidRPr="003F513E">
        <w:rPr>
          <w:rFonts w:ascii="Times New Roman" w:hAnsi="Times New Roman" w:cs="Times New Roman"/>
          <w:color w:val="auto"/>
          <w:sz w:val="28"/>
          <w:szCs w:val="28"/>
          <w:lang w:val="vi-VN"/>
        </w:rPr>
        <w:t>1.2.2.</w:t>
      </w:r>
      <w:r w:rsidR="00365AB8" w:rsidRPr="003F513E">
        <w:rPr>
          <w:rFonts w:ascii="Times New Roman" w:hAnsi="Times New Roman" w:cs="Times New Roman"/>
          <w:color w:val="auto"/>
          <w:sz w:val="28"/>
          <w:szCs w:val="28"/>
          <w:lang w:val="vi-VN"/>
        </w:rPr>
        <w:t xml:space="preserve"> Cơ sở pháp lý về </w:t>
      </w:r>
      <w:r w:rsidR="008B5921" w:rsidRPr="003F513E">
        <w:rPr>
          <w:rFonts w:ascii="Times New Roman" w:hAnsi="Times New Roman" w:cs="Times New Roman"/>
          <w:color w:val="auto"/>
          <w:sz w:val="28"/>
          <w:szCs w:val="28"/>
        </w:rPr>
        <w:t>G</w:t>
      </w:r>
      <w:r w:rsidR="00365AB8" w:rsidRPr="003F513E">
        <w:rPr>
          <w:rFonts w:ascii="Times New Roman" w:hAnsi="Times New Roman" w:cs="Times New Roman"/>
          <w:color w:val="auto"/>
          <w:sz w:val="28"/>
          <w:szCs w:val="28"/>
          <w:lang w:val="vi-VN"/>
        </w:rPr>
        <w:t>iao dịch điện tử</w:t>
      </w:r>
      <w:r w:rsidR="008B5921" w:rsidRPr="003F513E">
        <w:rPr>
          <w:rFonts w:ascii="Times New Roman" w:hAnsi="Times New Roman" w:cs="Times New Roman"/>
          <w:color w:val="auto"/>
          <w:sz w:val="28"/>
          <w:szCs w:val="28"/>
        </w:rPr>
        <w:t xml:space="preserve"> và Ứ</w:t>
      </w:r>
      <w:r w:rsidR="00365AB8" w:rsidRPr="003F513E">
        <w:rPr>
          <w:rFonts w:ascii="Times New Roman" w:hAnsi="Times New Roman" w:cs="Times New Roman"/>
          <w:color w:val="auto"/>
          <w:sz w:val="28"/>
          <w:szCs w:val="28"/>
          <w:lang w:val="vi-VN"/>
        </w:rPr>
        <w:t>ng dụng công nghệ thông tin</w:t>
      </w:r>
      <w:bookmarkEnd w:id="11"/>
      <w:bookmarkEnd w:id="12"/>
    </w:p>
    <w:p w:rsidR="00365AB8" w:rsidRPr="003F513E" w:rsidRDefault="00862AEA"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Cùng với tinh thần chỉ đạo của Đảng về đẩy mạnh ứng dụng công nghệ thông tin, đ</w:t>
      </w:r>
      <w:r w:rsidR="00365AB8" w:rsidRPr="003F513E">
        <w:rPr>
          <w:rFonts w:ascii="Times New Roman" w:hAnsi="Times New Roman" w:cs="Times New Roman"/>
          <w:sz w:val="28"/>
          <w:szCs w:val="28"/>
        </w:rPr>
        <w:t xml:space="preserve">ề án được xây dựng dựa trên những căn cứ của Luật Giao dịch điện tử 2005, </w:t>
      </w:r>
      <w:r w:rsidR="008620B6" w:rsidRPr="003F513E">
        <w:rPr>
          <w:rFonts w:ascii="Times New Roman" w:hAnsi="Times New Roman" w:cs="Times New Roman"/>
          <w:sz w:val="28"/>
          <w:szCs w:val="28"/>
        </w:rPr>
        <w:t>Luật Công nghệ Thông tin</w:t>
      </w:r>
      <w:r w:rsidR="00365AB8" w:rsidRPr="003F513E">
        <w:rPr>
          <w:rFonts w:ascii="Times New Roman" w:hAnsi="Times New Roman" w:cs="Times New Roman"/>
          <w:sz w:val="28"/>
          <w:szCs w:val="28"/>
        </w:rPr>
        <w:t xml:space="preserve"> 2006, Luật </w:t>
      </w:r>
      <w:proofErr w:type="gramStart"/>
      <w:r w:rsidR="00365AB8" w:rsidRPr="003F513E">
        <w:rPr>
          <w:rFonts w:ascii="Times New Roman" w:hAnsi="Times New Roman" w:cs="Times New Roman"/>
          <w:sz w:val="28"/>
          <w:szCs w:val="28"/>
        </w:rPr>
        <w:t>An</w:t>
      </w:r>
      <w:proofErr w:type="gramEnd"/>
      <w:r w:rsidR="00365AB8" w:rsidRPr="003F513E">
        <w:rPr>
          <w:rFonts w:ascii="Times New Roman" w:hAnsi="Times New Roman" w:cs="Times New Roman"/>
          <w:sz w:val="28"/>
          <w:szCs w:val="28"/>
        </w:rPr>
        <w:t xml:space="preserve"> ninh thông tin mạng 2015</w:t>
      </w:r>
      <w:r w:rsidR="00142E7F" w:rsidRPr="003F513E">
        <w:rPr>
          <w:rFonts w:ascii="Times New Roman" w:hAnsi="Times New Roman" w:cs="Times New Roman"/>
          <w:sz w:val="28"/>
          <w:szCs w:val="28"/>
        </w:rPr>
        <w:t>, Luật tiếp cận thông tin 2016</w:t>
      </w:r>
      <w:r w:rsidR="00365AB8" w:rsidRPr="003F513E">
        <w:rPr>
          <w:rFonts w:ascii="Times New Roman" w:hAnsi="Times New Roman" w:cs="Times New Roman"/>
          <w:sz w:val="28"/>
          <w:szCs w:val="28"/>
        </w:rPr>
        <w:t xml:space="preserve"> và các văn bản hướng dẫn thi hành có liên quan đến giá trị pháp lý, cách thức chuyển giao, sử dụng và bảo quản tài liệu điện tử như một thông điệp dữ liệu hoàn chỉnh trong các cơ quan nhà nước. Bên cạnh đó, </w:t>
      </w:r>
      <w:r w:rsidR="00365AB8" w:rsidRPr="003F513E">
        <w:rPr>
          <w:rFonts w:ascii="Times New Roman" w:eastAsia="Times New Roman" w:hAnsi="Times New Roman" w:cs="Times New Roman"/>
          <w:bCs/>
          <w:sz w:val="28"/>
          <w:szCs w:val="28"/>
          <w:lang w:val="it-IT"/>
        </w:rPr>
        <w:lastRenderedPageBreak/>
        <w:t>Nghị quyết số 36</w:t>
      </w:r>
      <w:r w:rsidR="00365AB8" w:rsidRPr="003F513E">
        <w:rPr>
          <w:rFonts w:ascii="Times New Roman" w:eastAsia="Times New Roman" w:hAnsi="Times New Roman" w:cs="Times New Roman"/>
          <w:bCs/>
          <w:sz w:val="28"/>
          <w:szCs w:val="28"/>
          <w:vertAlign w:val="superscript"/>
          <w:lang w:val="it-IT"/>
        </w:rPr>
        <w:t>a</w:t>
      </w:r>
      <w:r w:rsidR="00365AB8" w:rsidRPr="003F513E">
        <w:rPr>
          <w:rFonts w:ascii="Times New Roman" w:eastAsia="Times New Roman" w:hAnsi="Times New Roman" w:cs="Times New Roman"/>
          <w:bCs/>
          <w:sz w:val="28"/>
          <w:szCs w:val="28"/>
          <w:lang w:val="it-IT"/>
        </w:rPr>
        <w:t>/N</w:t>
      </w:r>
      <w:r w:rsidR="004E6C33" w:rsidRPr="003F513E">
        <w:rPr>
          <w:rFonts w:ascii="Times New Roman" w:eastAsia="Times New Roman" w:hAnsi="Times New Roman" w:cs="Times New Roman"/>
          <w:bCs/>
          <w:sz w:val="28"/>
          <w:szCs w:val="28"/>
          <w:lang w:val="vi-VN"/>
        </w:rPr>
        <w:t>Q</w:t>
      </w:r>
      <w:r w:rsidR="00365AB8" w:rsidRPr="003F513E">
        <w:rPr>
          <w:rFonts w:ascii="Times New Roman" w:eastAsia="Times New Roman" w:hAnsi="Times New Roman" w:cs="Times New Roman"/>
          <w:bCs/>
          <w:sz w:val="28"/>
          <w:szCs w:val="28"/>
          <w:lang w:val="it-IT"/>
        </w:rPr>
        <w:t>-CP ngày 14/10/2015 của Chính phủ về Chính phủ điện tử nêu rõ</w:t>
      </w:r>
      <w:r w:rsidR="00365AB8" w:rsidRPr="003F513E">
        <w:rPr>
          <w:rFonts w:ascii="Times New Roman" w:eastAsia="Times New Roman" w:hAnsi="Times New Roman" w:cs="Times New Roman"/>
          <w:bCs/>
          <w:i/>
          <w:sz w:val="28"/>
          <w:szCs w:val="28"/>
          <w:lang w:val="it-IT"/>
        </w:rPr>
        <w:t>: “đến năm 2016, các Bộ, ngành trung ương có 100% dịch vụ cung cấp trực tuyến... Các giao dịch trong quá trình xử lý hồ sơ và cung cấp dịch vụ được thực hiện trên môi trường mạng”</w:t>
      </w:r>
      <w:r w:rsidR="00365AB8" w:rsidRPr="003F513E">
        <w:rPr>
          <w:rFonts w:ascii="Times New Roman" w:eastAsia="Times New Roman" w:hAnsi="Times New Roman" w:cs="Times New Roman"/>
          <w:bCs/>
          <w:sz w:val="28"/>
          <w:szCs w:val="28"/>
          <w:lang w:val="it-IT"/>
        </w:rPr>
        <w:t>. Nghị quyết 30c/N</w:t>
      </w:r>
      <w:r w:rsidR="004E6C33" w:rsidRPr="003F513E">
        <w:rPr>
          <w:rFonts w:ascii="Times New Roman" w:eastAsia="Times New Roman" w:hAnsi="Times New Roman" w:cs="Times New Roman"/>
          <w:bCs/>
          <w:sz w:val="28"/>
          <w:szCs w:val="28"/>
          <w:lang w:val="vi-VN"/>
        </w:rPr>
        <w:t>Q</w:t>
      </w:r>
      <w:r w:rsidR="00365AB8" w:rsidRPr="003F513E">
        <w:rPr>
          <w:rFonts w:ascii="Times New Roman" w:eastAsia="Times New Roman" w:hAnsi="Times New Roman" w:cs="Times New Roman"/>
          <w:bCs/>
          <w:sz w:val="28"/>
          <w:szCs w:val="28"/>
          <w:lang w:val="it-IT"/>
        </w:rPr>
        <w:t>-CP ngày 08/11/2011 của Chính phủ ba</w:t>
      </w:r>
      <w:r w:rsidR="007B6989" w:rsidRPr="003F513E">
        <w:rPr>
          <w:rFonts w:ascii="Times New Roman" w:eastAsia="Times New Roman" w:hAnsi="Times New Roman" w:cs="Times New Roman"/>
          <w:bCs/>
          <w:sz w:val="28"/>
          <w:szCs w:val="28"/>
          <w:lang w:val="it-IT"/>
        </w:rPr>
        <w:t>n hành Chương trình tổng thể cáỉ</w:t>
      </w:r>
      <w:r w:rsidR="00365AB8" w:rsidRPr="003F513E">
        <w:rPr>
          <w:rFonts w:ascii="Times New Roman" w:eastAsia="Times New Roman" w:hAnsi="Times New Roman" w:cs="Times New Roman"/>
          <w:bCs/>
          <w:sz w:val="28"/>
          <w:szCs w:val="28"/>
          <w:lang w:val="it-IT"/>
        </w:rPr>
        <w:t xml:space="preserve"> cách hành chính nhà nước, giai đoạn 2011 - 2020 đã nêu rõ </w:t>
      </w:r>
      <w:r w:rsidR="00365AB8" w:rsidRPr="003F513E">
        <w:rPr>
          <w:rFonts w:ascii="Times New Roman" w:eastAsia="Times New Roman" w:hAnsi="Times New Roman" w:cs="Times New Roman"/>
          <w:bCs/>
          <w:i/>
          <w:sz w:val="28"/>
          <w:szCs w:val="28"/>
          <w:lang w:val="it-IT"/>
        </w:rPr>
        <w:t>“... đến năm 2020: 90% các văn bản, tài liệu chính thức trao đổi giữa các cơ quan hành chính nhà nước được thực hiện dưới dạng điện tử...”</w:t>
      </w:r>
      <w:r w:rsidR="00365AB8" w:rsidRPr="003F513E">
        <w:rPr>
          <w:rFonts w:ascii="Times New Roman" w:hAnsi="Times New Roman" w:cs="Times New Roman"/>
          <w:sz w:val="28"/>
          <w:szCs w:val="28"/>
          <w:lang w:val="vi-VN"/>
        </w:rPr>
        <w:t>.</w:t>
      </w:r>
      <w:r w:rsidR="00365AB8" w:rsidRPr="003F513E">
        <w:rPr>
          <w:rFonts w:ascii="Times New Roman" w:hAnsi="Times New Roman" w:cs="Times New Roman"/>
          <w:sz w:val="28"/>
          <w:szCs w:val="28"/>
        </w:rPr>
        <w:t xml:space="preserve"> Đây chính là những mốc cơ bản đến tiến hành xây dựng Đề án quản lý tài liệu lưu trữ điện tử phù hợp với lộ trình xây dựng Chính phủ điện tử và cải cách hành chính nhà nước.</w:t>
      </w:r>
    </w:p>
    <w:p w:rsidR="00D97BD6" w:rsidRPr="003F513E" w:rsidRDefault="0071624C" w:rsidP="00D10D72">
      <w:pPr>
        <w:spacing w:before="120" w:after="0" w:line="360" w:lineRule="exact"/>
        <w:ind w:firstLine="709"/>
        <w:jc w:val="both"/>
        <w:rPr>
          <w:rFonts w:ascii="Times New Roman" w:hAnsi="Times New Roman" w:cs="Times New Roman"/>
          <w:sz w:val="28"/>
          <w:szCs w:val="28"/>
          <w:lang w:val="en-AU"/>
        </w:rPr>
      </w:pPr>
      <w:r w:rsidRPr="003F513E">
        <w:rPr>
          <w:rFonts w:ascii="Times New Roman" w:hAnsi="Times New Roman" w:cs="Times New Roman"/>
          <w:sz w:val="28"/>
          <w:szCs w:val="28"/>
        </w:rPr>
        <w:t xml:space="preserve">Luật tiếp cận thông tin 2016 quy định </w:t>
      </w:r>
      <w:r w:rsidR="00C619B9" w:rsidRPr="003F513E">
        <w:rPr>
          <w:rFonts w:ascii="Times New Roman" w:hAnsi="Times New Roman" w:cs="Times New Roman"/>
          <w:sz w:val="28"/>
          <w:szCs w:val="28"/>
        </w:rPr>
        <w:t>“</w:t>
      </w:r>
      <w:r w:rsidR="00C619B9" w:rsidRPr="003F513E">
        <w:rPr>
          <w:rFonts w:ascii="Times New Roman" w:hAnsi="Times New Roman" w:cs="Times New Roman"/>
          <w:i/>
          <w:sz w:val="28"/>
          <w:szCs w:val="28"/>
        </w:rPr>
        <w:t>T</w:t>
      </w:r>
      <w:r w:rsidRPr="003F513E">
        <w:rPr>
          <w:rFonts w:ascii="Times New Roman" w:hAnsi="Times New Roman" w:cs="Times New Roman"/>
          <w:i/>
          <w:sz w:val="28"/>
          <w:szCs w:val="28"/>
        </w:rPr>
        <w:t>hông tin được cung cấp phải chính xác, đầy đủ</w:t>
      </w:r>
      <w:r w:rsidR="00C619B9" w:rsidRPr="003F513E">
        <w:rPr>
          <w:rFonts w:ascii="Times New Roman" w:hAnsi="Times New Roman" w:cs="Times New Roman"/>
          <w:i/>
          <w:sz w:val="28"/>
          <w:szCs w:val="28"/>
        </w:rPr>
        <w:t xml:space="preserve"> và v</w:t>
      </w:r>
      <w:r w:rsidRPr="003F513E">
        <w:rPr>
          <w:rFonts w:ascii="Times New Roman" w:hAnsi="Times New Roman" w:cs="Times New Roman"/>
          <w:i/>
          <w:sz w:val="28"/>
          <w:szCs w:val="28"/>
        </w:rPr>
        <w:t>iệc cung cấp thông tin phải kịp thời, minh bạch, thuận lợi cho công dân; đúng trình tự, thủ tục theo quy định của pháp luật</w:t>
      </w:r>
      <w:r w:rsidR="00C619B9" w:rsidRPr="003F513E">
        <w:rPr>
          <w:rFonts w:ascii="Times New Roman" w:hAnsi="Times New Roman" w:cs="Times New Roman"/>
          <w:sz w:val="28"/>
          <w:szCs w:val="28"/>
        </w:rPr>
        <w:t>”</w:t>
      </w:r>
      <w:r w:rsidRPr="003F513E">
        <w:rPr>
          <w:rFonts w:ascii="Times New Roman" w:hAnsi="Times New Roman" w:cs="Times New Roman"/>
          <w:sz w:val="28"/>
          <w:szCs w:val="28"/>
        </w:rPr>
        <w:t>.</w:t>
      </w:r>
      <w:r w:rsidR="00117DB0" w:rsidRPr="003F513E">
        <w:rPr>
          <w:rFonts w:ascii="Times New Roman" w:hAnsi="Times New Roman" w:cs="Times New Roman"/>
          <w:sz w:val="28"/>
          <w:szCs w:val="28"/>
        </w:rPr>
        <w:t xml:space="preserve"> Đây cũng chính là một căn cứ pháp lý, đồng thời cũng là mục tiêu Đề án cần đạt được.</w:t>
      </w:r>
    </w:p>
    <w:p w:rsidR="000A0B00" w:rsidRPr="003F513E" w:rsidRDefault="009F4C10" w:rsidP="00D10D72">
      <w:pPr>
        <w:spacing w:before="120" w:after="0" w:line="360" w:lineRule="exact"/>
        <w:ind w:firstLine="709"/>
        <w:jc w:val="both"/>
        <w:rPr>
          <w:rFonts w:ascii="Times New Roman" w:hAnsi="Times New Roman" w:cs="Times New Roman"/>
          <w:sz w:val="28"/>
          <w:szCs w:val="28"/>
          <w:lang w:val="vi-VN"/>
        </w:rPr>
      </w:pPr>
      <w:r w:rsidRPr="003F513E">
        <w:rPr>
          <w:rFonts w:ascii="Times New Roman" w:hAnsi="Times New Roman" w:cs="Times New Roman"/>
          <w:sz w:val="28"/>
          <w:szCs w:val="28"/>
          <w:lang w:val="vi-VN"/>
        </w:rPr>
        <w:t>Ngoài những văn bản chỉ đạo của Đảng và văn bản pháp lý nêu trên, việc xây dựng và thực hiện đề án còn căn cứ vào những văn bản cụ thể sau đây:</w:t>
      </w:r>
    </w:p>
    <w:p w:rsidR="009F4C10" w:rsidRPr="003F513E" w:rsidRDefault="009F4C10" w:rsidP="00D10D72">
      <w:pPr>
        <w:spacing w:before="120" w:after="0" w:line="360" w:lineRule="exact"/>
        <w:ind w:firstLine="720"/>
        <w:jc w:val="both"/>
        <w:rPr>
          <w:rFonts w:ascii="Times New Roman" w:eastAsia="Times New Roman" w:hAnsi="Times New Roman" w:cs="Times New Roman"/>
          <w:bCs/>
          <w:sz w:val="28"/>
          <w:szCs w:val="28"/>
          <w:lang w:val="vi-VN"/>
        </w:rPr>
      </w:pPr>
      <w:r w:rsidRPr="003F513E">
        <w:rPr>
          <w:rFonts w:ascii="Times New Roman" w:eastAsia="Times New Roman" w:hAnsi="Times New Roman" w:cs="Times New Roman"/>
          <w:bCs/>
          <w:kern w:val="36"/>
          <w:sz w:val="28"/>
          <w:szCs w:val="28"/>
          <w:lang w:val="vi-VN"/>
        </w:rPr>
        <w:t xml:space="preserve">- </w:t>
      </w:r>
      <w:r w:rsidR="00E37636" w:rsidRPr="003F513E">
        <w:rPr>
          <w:rFonts w:ascii="Times New Roman" w:eastAsia="Times New Roman" w:hAnsi="Times New Roman" w:cs="Times New Roman"/>
          <w:bCs/>
          <w:kern w:val="36"/>
          <w:sz w:val="28"/>
          <w:szCs w:val="28"/>
        </w:rPr>
        <w:t xml:space="preserve">Nghị định số </w:t>
      </w:r>
      <w:r w:rsidRPr="003F513E">
        <w:rPr>
          <w:rFonts w:ascii="Times New Roman" w:eastAsia="Times New Roman" w:hAnsi="Times New Roman" w:cs="Times New Roman"/>
          <w:sz w:val="28"/>
          <w:szCs w:val="28"/>
        </w:rPr>
        <w:t xml:space="preserve">64/2007/NĐ-CP </w:t>
      </w:r>
      <w:r w:rsidRPr="003F513E">
        <w:rPr>
          <w:rFonts w:ascii="Times New Roman" w:eastAsia="Times New Roman" w:hAnsi="Times New Roman" w:cs="Times New Roman"/>
          <w:iCs/>
          <w:sz w:val="28"/>
          <w:szCs w:val="28"/>
        </w:rPr>
        <w:t>ngày  10</w:t>
      </w:r>
      <w:r w:rsidRPr="003F513E">
        <w:rPr>
          <w:rFonts w:ascii="Times New Roman" w:eastAsia="Times New Roman" w:hAnsi="Times New Roman" w:cs="Times New Roman"/>
          <w:iCs/>
          <w:sz w:val="28"/>
          <w:szCs w:val="28"/>
          <w:lang w:val="vi-VN"/>
        </w:rPr>
        <w:t>/</w:t>
      </w:r>
      <w:r w:rsidRPr="003F513E">
        <w:rPr>
          <w:rFonts w:ascii="Times New Roman" w:eastAsia="Times New Roman" w:hAnsi="Times New Roman" w:cs="Times New Roman"/>
          <w:iCs/>
          <w:sz w:val="28"/>
          <w:szCs w:val="28"/>
        </w:rPr>
        <w:t>4</w:t>
      </w:r>
      <w:r w:rsidRPr="003F513E">
        <w:rPr>
          <w:rFonts w:ascii="Times New Roman" w:eastAsia="Times New Roman" w:hAnsi="Times New Roman" w:cs="Times New Roman"/>
          <w:iCs/>
          <w:sz w:val="28"/>
          <w:szCs w:val="28"/>
          <w:lang w:val="vi-VN"/>
        </w:rPr>
        <w:t>/</w:t>
      </w:r>
      <w:r w:rsidRPr="003F513E">
        <w:rPr>
          <w:rFonts w:ascii="Times New Roman" w:eastAsia="Times New Roman" w:hAnsi="Times New Roman" w:cs="Times New Roman"/>
          <w:iCs/>
          <w:sz w:val="28"/>
          <w:szCs w:val="28"/>
        </w:rPr>
        <w:t xml:space="preserve">2007 </w:t>
      </w:r>
      <w:r w:rsidRPr="003F513E">
        <w:rPr>
          <w:rFonts w:ascii="Times New Roman" w:eastAsia="Times New Roman" w:hAnsi="Times New Roman" w:cs="Times New Roman"/>
          <w:bCs/>
          <w:kern w:val="36"/>
          <w:sz w:val="28"/>
          <w:szCs w:val="28"/>
        </w:rPr>
        <w:t xml:space="preserve">của Chính phủ  </w:t>
      </w:r>
      <w:r w:rsidRPr="003F513E">
        <w:rPr>
          <w:rFonts w:ascii="Times New Roman" w:eastAsia="Times New Roman" w:hAnsi="Times New Roman" w:cs="Times New Roman"/>
          <w:bCs/>
          <w:sz w:val="28"/>
          <w:szCs w:val="28"/>
        </w:rPr>
        <w:t>ứng dụng công nghệ thông tin trong hoạt động của cơ quan nhà nước</w:t>
      </w:r>
      <w:r w:rsidRPr="003F513E">
        <w:rPr>
          <w:rFonts w:ascii="Times New Roman" w:eastAsia="Times New Roman" w:hAnsi="Times New Roman" w:cs="Times New Roman"/>
          <w:bCs/>
          <w:sz w:val="28"/>
          <w:szCs w:val="28"/>
          <w:lang w:val="vi-VN"/>
        </w:rPr>
        <w:t>;</w:t>
      </w:r>
    </w:p>
    <w:p w:rsidR="009F4C10" w:rsidRPr="003F513E" w:rsidRDefault="009F4C10" w:rsidP="00D10D72">
      <w:pPr>
        <w:spacing w:before="120" w:after="0" w:line="360" w:lineRule="exact"/>
        <w:ind w:firstLine="720"/>
        <w:jc w:val="both"/>
        <w:rPr>
          <w:rFonts w:ascii="Times New Roman" w:eastAsia="Times New Roman" w:hAnsi="Times New Roman" w:cs="Times New Roman"/>
          <w:bCs/>
          <w:kern w:val="36"/>
          <w:sz w:val="28"/>
          <w:szCs w:val="28"/>
          <w:lang w:val="vi-VN"/>
        </w:rPr>
      </w:pPr>
      <w:r w:rsidRPr="003F513E">
        <w:rPr>
          <w:rFonts w:ascii="Times New Roman" w:eastAsia="Times New Roman" w:hAnsi="Times New Roman" w:cs="Times New Roman"/>
          <w:bCs/>
          <w:kern w:val="36"/>
          <w:sz w:val="28"/>
          <w:szCs w:val="28"/>
          <w:lang w:val="vi-VN"/>
        </w:rPr>
        <w:t>-</w:t>
      </w:r>
      <w:r w:rsidRPr="003F513E">
        <w:rPr>
          <w:rFonts w:ascii="Times New Roman" w:eastAsia="Times New Roman" w:hAnsi="Times New Roman" w:cs="Times New Roman"/>
          <w:bCs/>
          <w:kern w:val="36"/>
          <w:sz w:val="28"/>
          <w:szCs w:val="28"/>
        </w:rPr>
        <w:t xml:space="preserve"> </w:t>
      </w:r>
      <w:r w:rsidR="00E37636" w:rsidRPr="003F513E">
        <w:rPr>
          <w:rFonts w:ascii="Times New Roman" w:eastAsia="Times New Roman" w:hAnsi="Times New Roman" w:cs="Times New Roman"/>
          <w:bCs/>
          <w:kern w:val="36"/>
          <w:sz w:val="28"/>
          <w:szCs w:val="28"/>
        </w:rPr>
        <w:t xml:space="preserve">Nghị định số </w:t>
      </w:r>
      <w:r w:rsidRPr="003F513E">
        <w:rPr>
          <w:rFonts w:ascii="Times New Roman" w:eastAsia="Times New Roman" w:hAnsi="Times New Roman" w:cs="Times New Roman"/>
          <w:bCs/>
          <w:kern w:val="36"/>
          <w:sz w:val="28"/>
          <w:szCs w:val="28"/>
        </w:rPr>
        <w:t xml:space="preserve">26/2007/NĐ-CP </w:t>
      </w:r>
      <w:r w:rsidRPr="003F513E">
        <w:rPr>
          <w:rFonts w:ascii="Times New Roman" w:hAnsi="Times New Roman" w:cs="Times New Roman"/>
          <w:bCs/>
          <w:iCs/>
          <w:sz w:val="28"/>
          <w:szCs w:val="28"/>
        </w:rPr>
        <w:t>ngày 15</w:t>
      </w:r>
      <w:r w:rsidRPr="003F513E">
        <w:rPr>
          <w:rFonts w:ascii="Times New Roman" w:hAnsi="Times New Roman" w:cs="Times New Roman"/>
          <w:bCs/>
          <w:iCs/>
          <w:sz w:val="28"/>
          <w:szCs w:val="28"/>
          <w:lang w:val="vi-VN"/>
        </w:rPr>
        <w:t>/</w:t>
      </w:r>
      <w:r w:rsidRPr="003F513E">
        <w:rPr>
          <w:rFonts w:ascii="Times New Roman" w:hAnsi="Times New Roman" w:cs="Times New Roman"/>
          <w:bCs/>
          <w:iCs/>
          <w:sz w:val="28"/>
          <w:szCs w:val="28"/>
        </w:rPr>
        <w:t>02</w:t>
      </w:r>
      <w:r w:rsidRPr="003F513E">
        <w:rPr>
          <w:rFonts w:ascii="Times New Roman" w:hAnsi="Times New Roman" w:cs="Times New Roman"/>
          <w:bCs/>
          <w:iCs/>
          <w:sz w:val="28"/>
          <w:szCs w:val="28"/>
          <w:lang w:val="vi-VN"/>
        </w:rPr>
        <w:t>/</w:t>
      </w:r>
      <w:r w:rsidRPr="003F513E">
        <w:rPr>
          <w:rFonts w:ascii="Times New Roman" w:hAnsi="Times New Roman" w:cs="Times New Roman"/>
          <w:bCs/>
          <w:iCs/>
          <w:sz w:val="28"/>
          <w:szCs w:val="28"/>
        </w:rPr>
        <w:t xml:space="preserve">2007 </w:t>
      </w:r>
      <w:r w:rsidRPr="003F513E">
        <w:rPr>
          <w:rFonts w:ascii="Times New Roman" w:eastAsia="Times New Roman" w:hAnsi="Times New Roman" w:cs="Times New Roman"/>
          <w:bCs/>
          <w:kern w:val="36"/>
          <w:sz w:val="28"/>
          <w:szCs w:val="28"/>
        </w:rPr>
        <w:t>của Chính phủ  quy định chi tiết thi hành Luật Giao dịch điện tử về chữ ký số và dịch vụ chứng thực chữ ký số</w:t>
      </w:r>
      <w:r w:rsidRPr="003F513E">
        <w:rPr>
          <w:rFonts w:ascii="Times New Roman" w:eastAsia="Times New Roman" w:hAnsi="Times New Roman" w:cs="Times New Roman"/>
          <w:bCs/>
          <w:kern w:val="36"/>
          <w:sz w:val="28"/>
          <w:szCs w:val="28"/>
          <w:lang w:val="vi-VN"/>
        </w:rPr>
        <w:t>;</w:t>
      </w:r>
    </w:p>
    <w:p w:rsidR="009F4C10" w:rsidRPr="003F513E" w:rsidRDefault="009F4C10" w:rsidP="00D10D72">
      <w:pPr>
        <w:spacing w:before="120" w:after="0" w:line="360" w:lineRule="exact"/>
        <w:ind w:firstLine="720"/>
        <w:jc w:val="both"/>
        <w:rPr>
          <w:rFonts w:ascii="Times New Roman" w:eastAsia="Times New Roman" w:hAnsi="Times New Roman" w:cs="Times New Roman"/>
          <w:sz w:val="28"/>
          <w:szCs w:val="28"/>
        </w:rPr>
      </w:pPr>
      <w:r w:rsidRPr="003F513E">
        <w:rPr>
          <w:rFonts w:ascii="Times New Roman" w:eastAsia="Times New Roman" w:hAnsi="Times New Roman" w:cs="Times New Roman"/>
          <w:bCs/>
          <w:kern w:val="36"/>
          <w:sz w:val="28"/>
          <w:szCs w:val="28"/>
          <w:lang w:val="vi-VN"/>
        </w:rPr>
        <w:t xml:space="preserve">- </w:t>
      </w:r>
      <w:r w:rsidR="00E37636" w:rsidRPr="003F513E">
        <w:rPr>
          <w:rFonts w:ascii="Times New Roman" w:eastAsia="Times New Roman" w:hAnsi="Times New Roman" w:cs="Times New Roman"/>
          <w:sz w:val="28"/>
          <w:szCs w:val="28"/>
        </w:rPr>
        <w:t xml:space="preserve">Nghị định số </w:t>
      </w:r>
      <w:r w:rsidRPr="003F513E">
        <w:rPr>
          <w:rFonts w:ascii="Times New Roman" w:eastAsia="Times New Roman" w:hAnsi="Times New Roman" w:cs="Times New Roman"/>
          <w:sz w:val="28"/>
          <w:szCs w:val="28"/>
        </w:rPr>
        <w:t>106/2011/NĐ-CP ngày 23 tháng 11 năm 2011 của Chính phủ sửa đổi, bổ</w:t>
      </w:r>
      <w:r w:rsidRPr="003F513E">
        <w:rPr>
          <w:rFonts w:ascii="Times New Roman" w:eastAsia="Times New Roman" w:hAnsi="Times New Roman" w:cs="Times New Roman"/>
          <w:sz w:val="28"/>
          <w:szCs w:val="28"/>
          <w:lang w:val="vi-VN"/>
        </w:rPr>
        <w:t xml:space="preserve"> </w:t>
      </w:r>
      <w:r w:rsidRPr="003F513E">
        <w:rPr>
          <w:rFonts w:ascii="Times New Roman" w:eastAsia="Times New Roman" w:hAnsi="Times New Roman" w:cs="Times New Roman"/>
          <w:sz w:val="28"/>
          <w:szCs w:val="28"/>
        </w:rPr>
        <w:t xml:space="preserve">sung một số điều của </w:t>
      </w:r>
      <w:r w:rsidR="00E37636" w:rsidRPr="003F513E">
        <w:rPr>
          <w:rFonts w:ascii="Times New Roman" w:eastAsia="Times New Roman" w:hAnsi="Times New Roman" w:cs="Times New Roman"/>
          <w:sz w:val="28"/>
          <w:szCs w:val="28"/>
        </w:rPr>
        <w:t xml:space="preserve">Nghị định số </w:t>
      </w:r>
      <w:r w:rsidRPr="003F513E">
        <w:rPr>
          <w:rFonts w:ascii="Times New Roman" w:eastAsia="Times New Roman" w:hAnsi="Times New Roman" w:cs="Times New Roman"/>
          <w:sz w:val="28"/>
          <w:szCs w:val="28"/>
        </w:rPr>
        <w:t>26/2007/NĐ-CP</w:t>
      </w:r>
      <w:r w:rsidRPr="003F513E">
        <w:rPr>
          <w:rFonts w:ascii="Times New Roman" w:eastAsia="Times New Roman" w:hAnsi="Times New Roman" w:cs="Times New Roman"/>
          <w:sz w:val="28"/>
          <w:szCs w:val="28"/>
          <w:lang w:val="vi-VN"/>
        </w:rPr>
        <w:t xml:space="preserve">; </w:t>
      </w:r>
      <w:r w:rsidR="00E37636" w:rsidRPr="003F513E">
        <w:rPr>
          <w:rFonts w:ascii="Times New Roman" w:eastAsia="Times New Roman" w:hAnsi="Times New Roman" w:cs="Times New Roman"/>
          <w:sz w:val="28"/>
          <w:szCs w:val="28"/>
          <w:lang w:val="vi-VN"/>
        </w:rPr>
        <w:t xml:space="preserve">Nghị định số </w:t>
      </w:r>
      <w:r w:rsidRPr="003F513E">
        <w:rPr>
          <w:rFonts w:ascii="Times New Roman" w:eastAsia="Times New Roman" w:hAnsi="Times New Roman" w:cs="Times New Roman"/>
          <w:sz w:val="28"/>
          <w:szCs w:val="28"/>
        </w:rPr>
        <w:t>170/2013/NĐ-CP ngày 13</w:t>
      </w:r>
      <w:r w:rsidRPr="003F513E">
        <w:rPr>
          <w:rFonts w:ascii="Times New Roman" w:eastAsia="Times New Roman" w:hAnsi="Times New Roman" w:cs="Times New Roman"/>
          <w:sz w:val="28"/>
          <w:szCs w:val="28"/>
          <w:lang w:val="vi-VN"/>
        </w:rPr>
        <w:t>/</w:t>
      </w:r>
      <w:r w:rsidRPr="003F513E">
        <w:rPr>
          <w:rFonts w:ascii="Times New Roman" w:eastAsia="Times New Roman" w:hAnsi="Times New Roman" w:cs="Times New Roman"/>
          <w:sz w:val="28"/>
          <w:szCs w:val="28"/>
        </w:rPr>
        <w:t>11</w:t>
      </w:r>
      <w:r w:rsidRPr="003F513E">
        <w:rPr>
          <w:rFonts w:ascii="Times New Roman" w:eastAsia="Times New Roman" w:hAnsi="Times New Roman" w:cs="Times New Roman"/>
          <w:sz w:val="28"/>
          <w:szCs w:val="28"/>
          <w:lang w:val="vi-VN"/>
        </w:rPr>
        <w:t>/</w:t>
      </w:r>
      <w:r w:rsidRPr="003F513E">
        <w:rPr>
          <w:rFonts w:ascii="Times New Roman" w:eastAsia="Times New Roman" w:hAnsi="Times New Roman" w:cs="Times New Roman"/>
          <w:sz w:val="28"/>
          <w:szCs w:val="28"/>
        </w:rPr>
        <w:t>2013 của Chính phủ sửa đổi, bổ sung</w:t>
      </w:r>
      <w:r w:rsidRPr="003F513E">
        <w:rPr>
          <w:rFonts w:ascii="Times New Roman" w:eastAsia="Times New Roman" w:hAnsi="Times New Roman" w:cs="Times New Roman"/>
          <w:sz w:val="28"/>
          <w:szCs w:val="28"/>
          <w:lang w:val="vi-VN"/>
        </w:rPr>
        <w:t xml:space="preserve"> </w:t>
      </w:r>
      <w:r w:rsidRPr="003F513E">
        <w:rPr>
          <w:rFonts w:ascii="Times New Roman" w:eastAsia="Times New Roman" w:hAnsi="Times New Roman" w:cs="Times New Roman"/>
          <w:sz w:val="28"/>
          <w:szCs w:val="28"/>
        </w:rPr>
        <w:t xml:space="preserve">một số điều của </w:t>
      </w:r>
      <w:r w:rsidR="00E37636" w:rsidRPr="003F513E">
        <w:rPr>
          <w:rFonts w:ascii="Times New Roman" w:eastAsia="Times New Roman" w:hAnsi="Times New Roman" w:cs="Times New Roman"/>
          <w:sz w:val="28"/>
          <w:szCs w:val="28"/>
        </w:rPr>
        <w:t xml:space="preserve">Nghị định số </w:t>
      </w:r>
      <w:r w:rsidRPr="003F513E">
        <w:rPr>
          <w:rFonts w:ascii="Times New Roman" w:eastAsia="Times New Roman" w:hAnsi="Times New Roman" w:cs="Times New Roman"/>
          <w:sz w:val="28"/>
          <w:szCs w:val="28"/>
        </w:rPr>
        <w:t xml:space="preserve">26/2007/NĐ-CP và </w:t>
      </w:r>
      <w:r w:rsidR="00E37636" w:rsidRPr="003F513E">
        <w:rPr>
          <w:rFonts w:ascii="Times New Roman" w:eastAsia="Times New Roman" w:hAnsi="Times New Roman" w:cs="Times New Roman"/>
          <w:sz w:val="28"/>
          <w:szCs w:val="28"/>
        </w:rPr>
        <w:t xml:space="preserve">Nghị định số </w:t>
      </w:r>
      <w:r w:rsidRPr="003F513E">
        <w:rPr>
          <w:rFonts w:ascii="Times New Roman" w:eastAsia="Times New Roman" w:hAnsi="Times New Roman" w:cs="Times New Roman"/>
          <w:sz w:val="28"/>
          <w:szCs w:val="28"/>
        </w:rPr>
        <w:t>106/2011/NĐ-CP ngày 23 tháng 11 năm 2011 của Chính phủ;</w:t>
      </w:r>
    </w:p>
    <w:p w:rsidR="009F4C10" w:rsidRPr="003F513E" w:rsidRDefault="009F4C10" w:rsidP="00D10D72">
      <w:pPr>
        <w:spacing w:before="120" w:after="0" w:line="360" w:lineRule="exact"/>
        <w:ind w:firstLine="720"/>
        <w:jc w:val="both"/>
        <w:rPr>
          <w:rFonts w:ascii="Times New Roman" w:eastAsia="Times New Roman" w:hAnsi="Times New Roman" w:cs="Times New Roman"/>
          <w:bCs/>
          <w:sz w:val="28"/>
          <w:szCs w:val="28"/>
          <w:bdr w:val="none" w:sz="0" w:space="0" w:color="auto" w:frame="1"/>
        </w:rPr>
      </w:pPr>
      <w:r w:rsidRPr="003F513E">
        <w:rPr>
          <w:rFonts w:ascii="Times New Roman" w:eastAsia="Times New Roman" w:hAnsi="Times New Roman" w:cs="Times New Roman"/>
          <w:bCs/>
          <w:kern w:val="36"/>
          <w:sz w:val="28"/>
          <w:szCs w:val="28"/>
          <w:lang w:val="vi-VN"/>
        </w:rPr>
        <w:t>-</w:t>
      </w:r>
      <w:r w:rsidRPr="003F513E">
        <w:rPr>
          <w:rFonts w:ascii="Times New Roman" w:eastAsia="Times New Roman" w:hAnsi="Times New Roman" w:cs="Times New Roman"/>
          <w:bCs/>
          <w:kern w:val="36"/>
          <w:sz w:val="28"/>
          <w:szCs w:val="28"/>
        </w:rPr>
        <w:t xml:space="preserve"> </w:t>
      </w:r>
      <w:r w:rsidR="00E37636" w:rsidRPr="003F513E">
        <w:rPr>
          <w:rFonts w:ascii="Times New Roman" w:eastAsia="Times New Roman" w:hAnsi="Times New Roman" w:cs="Times New Roman"/>
          <w:bCs/>
          <w:kern w:val="36"/>
          <w:sz w:val="28"/>
          <w:szCs w:val="28"/>
        </w:rPr>
        <w:t xml:space="preserve">Nghị định số </w:t>
      </w:r>
      <w:r w:rsidRPr="003F513E">
        <w:rPr>
          <w:rFonts w:ascii="Times New Roman" w:eastAsia="Times New Roman" w:hAnsi="Times New Roman" w:cs="Times New Roman"/>
          <w:sz w:val="28"/>
          <w:szCs w:val="28"/>
        </w:rPr>
        <w:t>102/2009/NĐ-CP</w:t>
      </w:r>
      <w:r w:rsidRPr="003F513E">
        <w:rPr>
          <w:rFonts w:ascii="Times New Roman" w:hAnsi="Times New Roman" w:cs="Times New Roman"/>
          <w:bCs/>
          <w:iCs/>
          <w:sz w:val="28"/>
          <w:szCs w:val="28"/>
        </w:rPr>
        <w:t xml:space="preserve"> </w:t>
      </w:r>
      <w:r w:rsidRPr="003F513E">
        <w:rPr>
          <w:rFonts w:ascii="Times New Roman" w:eastAsia="Times New Roman" w:hAnsi="Times New Roman" w:cs="Times New Roman"/>
          <w:iCs/>
          <w:sz w:val="28"/>
          <w:szCs w:val="28"/>
          <w:bdr w:val="none" w:sz="0" w:space="0" w:color="auto" w:frame="1"/>
        </w:rPr>
        <w:t>ngày 06 tháng 11 năm 2009</w:t>
      </w:r>
      <w:r w:rsidRPr="003F513E">
        <w:rPr>
          <w:rFonts w:ascii="Times New Roman" w:eastAsia="Times New Roman" w:hAnsi="Times New Roman" w:cs="Times New Roman"/>
          <w:sz w:val="28"/>
          <w:szCs w:val="28"/>
        </w:rPr>
        <w:t> </w:t>
      </w:r>
      <w:r w:rsidRPr="003F513E">
        <w:rPr>
          <w:rFonts w:ascii="Times New Roman" w:eastAsia="Times New Roman" w:hAnsi="Times New Roman" w:cs="Times New Roman"/>
          <w:bCs/>
          <w:kern w:val="36"/>
          <w:sz w:val="28"/>
          <w:szCs w:val="28"/>
        </w:rPr>
        <w:t xml:space="preserve">của Chính phủ </w:t>
      </w:r>
      <w:r w:rsidR="00090C56" w:rsidRPr="003F513E">
        <w:rPr>
          <w:rFonts w:ascii="Times New Roman" w:eastAsia="Times New Roman" w:hAnsi="Times New Roman" w:cs="Times New Roman"/>
          <w:bCs/>
          <w:sz w:val="28"/>
          <w:szCs w:val="28"/>
          <w:bdr w:val="none" w:sz="0" w:space="0" w:color="auto" w:frame="1"/>
        </w:rPr>
        <w:t>v</w:t>
      </w:r>
      <w:r w:rsidRPr="003F513E">
        <w:rPr>
          <w:rFonts w:ascii="Times New Roman" w:eastAsia="Times New Roman" w:hAnsi="Times New Roman" w:cs="Times New Roman"/>
          <w:bCs/>
          <w:sz w:val="28"/>
          <w:szCs w:val="28"/>
          <w:bdr w:val="none" w:sz="0" w:space="0" w:color="auto" w:frame="1"/>
        </w:rPr>
        <w:t>ề quản lý đầu tư ứng dụng công nghệ thông tin sử dụng nguồn vốn ngân sách nhà nước</w:t>
      </w:r>
      <w:r w:rsidR="002E3B1E" w:rsidRPr="003F513E">
        <w:rPr>
          <w:rFonts w:ascii="Times New Roman" w:eastAsia="Times New Roman" w:hAnsi="Times New Roman" w:cs="Times New Roman"/>
          <w:bCs/>
          <w:sz w:val="28"/>
          <w:szCs w:val="28"/>
          <w:bdr w:val="none" w:sz="0" w:space="0" w:color="auto" w:frame="1"/>
        </w:rPr>
        <w:t>;</w:t>
      </w:r>
    </w:p>
    <w:p w:rsidR="009F4C10" w:rsidRPr="003F513E" w:rsidRDefault="009F4C10" w:rsidP="00D10D72">
      <w:pPr>
        <w:spacing w:before="120" w:after="0" w:line="360" w:lineRule="exact"/>
        <w:ind w:firstLine="567"/>
        <w:jc w:val="both"/>
        <w:rPr>
          <w:rFonts w:ascii="Times New Roman" w:hAnsi="Times New Roman" w:cs="Times New Roman"/>
          <w:sz w:val="28"/>
          <w:szCs w:val="28"/>
        </w:rPr>
      </w:pPr>
      <w:r w:rsidRPr="003F513E">
        <w:rPr>
          <w:rFonts w:ascii="Times New Roman" w:hAnsi="Times New Roman" w:cs="Times New Roman"/>
          <w:sz w:val="28"/>
          <w:szCs w:val="28"/>
          <w:lang w:val="vi-VN"/>
        </w:rPr>
        <w:t>-</w:t>
      </w:r>
      <w:r w:rsidRPr="003F513E">
        <w:rPr>
          <w:rFonts w:ascii="Times New Roman" w:hAnsi="Times New Roman" w:cs="Times New Roman"/>
          <w:sz w:val="28"/>
          <w:szCs w:val="28"/>
        </w:rPr>
        <w:t xml:space="preserve"> Quyết định số 1605/QĐ-TTg ngày 27/8/2010 của Thủ tướng Chính phủ phê duyệt Chương trình quốc gia về ứng dụng </w:t>
      </w:r>
      <w:r w:rsidR="00090C56" w:rsidRPr="003F513E">
        <w:rPr>
          <w:rFonts w:ascii="Times New Roman" w:hAnsi="Times New Roman" w:cs="Times New Roman"/>
          <w:sz w:val="28"/>
          <w:szCs w:val="28"/>
        </w:rPr>
        <w:t>công nghệ thông tin</w:t>
      </w:r>
      <w:r w:rsidRPr="003F513E">
        <w:rPr>
          <w:rFonts w:ascii="Times New Roman" w:hAnsi="Times New Roman" w:cs="Times New Roman"/>
          <w:sz w:val="28"/>
          <w:szCs w:val="28"/>
        </w:rPr>
        <w:t xml:space="preserve"> trong hoạ</w:t>
      </w:r>
      <w:r w:rsidR="00090C56" w:rsidRPr="003F513E">
        <w:rPr>
          <w:rFonts w:ascii="Times New Roman" w:hAnsi="Times New Roman" w:cs="Times New Roman"/>
          <w:sz w:val="28"/>
          <w:szCs w:val="28"/>
        </w:rPr>
        <w:t>t đ</w:t>
      </w:r>
      <w:r w:rsidRPr="003F513E">
        <w:rPr>
          <w:rFonts w:ascii="Times New Roman" w:hAnsi="Times New Roman" w:cs="Times New Roman"/>
          <w:sz w:val="28"/>
          <w:szCs w:val="28"/>
        </w:rPr>
        <w:t>ộng của cơ quan nhà nước giai đoạn 2011-2015</w:t>
      </w:r>
      <w:r w:rsidR="002E3B1E" w:rsidRPr="003F513E">
        <w:rPr>
          <w:rFonts w:ascii="Times New Roman" w:hAnsi="Times New Roman" w:cs="Times New Roman"/>
          <w:sz w:val="28"/>
          <w:szCs w:val="28"/>
        </w:rPr>
        <w:t>;</w:t>
      </w:r>
    </w:p>
    <w:p w:rsidR="009F4C10" w:rsidRPr="003F513E" w:rsidRDefault="009F4C10" w:rsidP="00D10D72">
      <w:pPr>
        <w:spacing w:before="120" w:after="0" w:line="360" w:lineRule="exact"/>
        <w:ind w:firstLine="720"/>
        <w:jc w:val="both"/>
        <w:rPr>
          <w:rFonts w:ascii="Times New Roman" w:eastAsia="Times New Roman" w:hAnsi="Times New Roman" w:cs="Times New Roman"/>
          <w:bCs/>
          <w:sz w:val="28"/>
          <w:szCs w:val="28"/>
        </w:rPr>
      </w:pPr>
      <w:r w:rsidRPr="003F513E">
        <w:rPr>
          <w:rFonts w:ascii="Times New Roman" w:hAnsi="Times New Roman" w:cs="Times New Roman"/>
          <w:sz w:val="28"/>
          <w:szCs w:val="28"/>
          <w:shd w:val="clear" w:color="auto" w:fill="FFFFFF"/>
          <w:lang w:val="vi-VN"/>
        </w:rPr>
        <w:t xml:space="preserve">- </w:t>
      </w:r>
      <w:r w:rsidR="00E37636" w:rsidRPr="003F513E">
        <w:rPr>
          <w:rFonts w:ascii="Times New Roman" w:eastAsia="Times New Roman" w:hAnsi="Times New Roman" w:cs="Times New Roman"/>
          <w:bCs/>
          <w:kern w:val="36"/>
          <w:sz w:val="28"/>
          <w:szCs w:val="28"/>
        </w:rPr>
        <w:t xml:space="preserve">Nghị định số </w:t>
      </w:r>
      <w:r w:rsidRPr="003F513E">
        <w:rPr>
          <w:rFonts w:ascii="Times New Roman" w:eastAsia="Times New Roman" w:hAnsi="Times New Roman" w:cs="Times New Roman"/>
          <w:bCs/>
          <w:sz w:val="28"/>
          <w:szCs w:val="28"/>
        </w:rPr>
        <w:t>43/</w:t>
      </w:r>
      <w:r w:rsidRPr="003F513E">
        <w:rPr>
          <w:rFonts w:ascii="Times New Roman" w:eastAsia="Times New Roman" w:hAnsi="Times New Roman" w:cs="Times New Roman"/>
          <w:sz w:val="28"/>
          <w:szCs w:val="28"/>
        </w:rPr>
        <w:t>2011/NĐ-CP</w:t>
      </w:r>
      <w:r w:rsidRPr="003F513E">
        <w:rPr>
          <w:rFonts w:ascii="Times New Roman" w:hAnsi="Times New Roman" w:cs="Times New Roman"/>
          <w:bCs/>
          <w:iCs/>
          <w:sz w:val="28"/>
          <w:szCs w:val="28"/>
        </w:rPr>
        <w:t xml:space="preserve"> </w:t>
      </w:r>
      <w:r w:rsidRPr="003F513E">
        <w:rPr>
          <w:rFonts w:ascii="Times New Roman" w:eastAsia="Times New Roman" w:hAnsi="Times New Roman" w:cs="Times New Roman"/>
          <w:iCs/>
          <w:sz w:val="28"/>
          <w:szCs w:val="28"/>
        </w:rPr>
        <w:t xml:space="preserve">ngày 13 tháng 6 năm 2011 </w:t>
      </w:r>
      <w:r w:rsidRPr="003F513E">
        <w:rPr>
          <w:rFonts w:ascii="Times New Roman" w:eastAsia="Times New Roman" w:hAnsi="Times New Roman" w:cs="Times New Roman"/>
          <w:bCs/>
          <w:kern w:val="36"/>
          <w:sz w:val="28"/>
          <w:szCs w:val="28"/>
        </w:rPr>
        <w:t>của Chính phủ  q</w:t>
      </w:r>
      <w:r w:rsidRPr="003F513E">
        <w:rPr>
          <w:rFonts w:ascii="Times New Roman" w:eastAsia="Times New Roman" w:hAnsi="Times New Roman" w:cs="Times New Roman"/>
          <w:bCs/>
          <w:sz w:val="28"/>
          <w:szCs w:val="28"/>
        </w:rPr>
        <w:t>uy định về việc cung cấp thông tin và dịch vụ công trực tuyến trên trang thông tin điện tử hoặc cổng thông tin điện tử của cơ quan nhà nước</w:t>
      </w:r>
      <w:r w:rsidRPr="003F513E">
        <w:rPr>
          <w:rFonts w:ascii="Times New Roman" w:eastAsia="Times New Roman" w:hAnsi="Times New Roman" w:cs="Times New Roman"/>
          <w:bCs/>
          <w:sz w:val="28"/>
          <w:szCs w:val="28"/>
          <w:lang w:val="vi-VN"/>
        </w:rPr>
        <w:t xml:space="preserve">; </w:t>
      </w:r>
    </w:p>
    <w:p w:rsidR="002E3B1E" w:rsidRPr="003F513E" w:rsidRDefault="002E3B1E" w:rsidP="00D10D72">
      <w:pPr>
        <w:spacing w:before="120" w:after="0" w:line="360" w:lineRule="exact"/>
        <w:ind w:firstLine="720"/>
        <w:jc w:val="both"/>
        <w:rPr>
          <w:rFonts w:ascii="Times New Roman" w:eastAsia="Times New Roman" w:hAnsi="Times New Roman" w:cs="Times New Roman"/>
          <w:sz w:val="28"/>
          <w:szCs w:val="28"/>
        </w:rPr>
      </w:pPr>
      <w:r w:rsidRPr="003F513E">
        <w:rPr>
          <w:rFonts w:ascii="Times New Roman" w:eastAsia="Times New Roman" w:hAnsi="Times New Roman" w:cs="Times New Roman"/>
          <w:sz w:val="28"/>
          <w:szCs w:val="28"/>
        </w:rPr>
        <w:lastRenderedPageBreak/>
        <w:t>- Quyết định số 80/2014/QĐ-TTg ngày 30/12/2014 của Thủ tướng Chính phủ về Quy định thí điểm về thuê dịch vụ công nghệ thông tin trong cơ quan nhà nước;</w:t>
      </w:r>
    </w:p>
    <w:p w:rsidR="009F4C10" w:rsidRPr="003F513E" w:rsidRDefault="009F4C10" w:rsidP="00D10D72">
      <w:pPr>
        <w:spacing w:before="120" w:after="0" w:line="360" w:lineRule="exact"/>
        <w:ind w:firstLine="720"/>
        <w:jc w:val="both"/>
        <w:rPr>
          <w:rFonts w:ascii="Times New Roman" w:eastAsia="Times New Roman" w:hAnsi="Times New Roman" w:cs="Times New Roman"/>
          <w:sz w:val="28"/>
          <w:szCs w:val="28"/>
          <w:lang w:val="vi-VN"/>
        </w:rPr>
      </w:pPr>
      <w:r w:rsidRPr="003F513E">
        <w:rPr>
          <w:rFonts w:ascii="Times New Roman" w:eastAsia="Times New Roman" w:hAnsi="Times New Roman" w:cs="Times New Roman"/>
          <w:sz w:val="28"/>
          <w:szCs w:val="28"/>
          <w:lang w:val="vi-VN"/>
        </w:rPr>
        <w:t xml:space="preserve">- </w:t>
      </w:r>
      <w:r w:rsidR="00E37636" w:rsidRPr="003F513E">
        <w:rPr>
          <w:rFonts w:ascii="Times New Roman" w:eastAsia="Times New Roman" w:hAnsi="Times New Roman" w:cs="Times New Roman"/>
          <w:sz w:val="28"/>
          <w:szCs w:val="28"/>
        </w:rPr>
        <w:t xml:space="preserve">Nghị định số </w:t>
      </w:r>
      <w:r w:rsidRPr="003F513E">
        <w:rPr>
          <w:rFonts w:ascii="Times New Roman" w:eastAsia="Times New Roman" w:hAnsi="Times New Roman" w:cs="Times New Roman"/>
          <w:sz w:val="28"/>
          <w:szCs w:val="28"/>
        </w:rPr>
        <w:t>85/2016/NĐ-CP ngày 01 tháng 7 năm 2016 của Chính phủ về bảo</w:t>
      </w:r>
      <w:r w:rsidRPr="003F513E">
        <w:rPr>
          <w:rFonts w:ascii="Times New Roman" w:eastAsia="Times New Roman" w:hAnsi="Times New Roman" w:cs="Times New Roman"/>
          <w:sz w:val="28"/>
          <w:szCs w:val="28"/>
          <w:lang w:val="vi-VN"/>
        </w:rPr>
        <w:t xml:space="preserve"> </w:t>
      </w:r>
      <w:r w:rsidRPr="003F513E">
        <w:rPr>
          <w:rFonts w:ascii="Times New Roman" w:eastAsia="Times New Roman" w:hAnsi="Times New Roman" w:cs="Times New Roman"/>
          <w:sz w:val="28"/>
          <w:szCs w:val="28"/>
        </w:rPr>
        <w:t>đảm an toàn hệ thống thông tin theo cấp độ</w:t>
      </w:r>
      <w:r w:rsidRPr="003F513E">
        <w:rPr>
          <w:rFonts w:ascii="Times New Roman" w:eastAsia="Times New Roman" w:hAnsi="Times New Roman" w:cs="Times New Roman"/>
          <w:sz w:val="28"/>
          <w:szCs w:val="28"/>
          <w:lang w:val="vi-VN"/>
        </w:rPr>
        <w:t>.</w:t>
      </w:r>
    </w:p>
    <w:p w:rsidR="00365AB8" w:rsidRPr="003F513E" w:rsidRDefault="00D81A12" w:rsidP="00D10D72">
      <w:pPr>
        <w:pStyle w:val="Heading2"/>
        <w:spacing w:before="120" w:line="360" w:lineRule="exact"/>
        <w:ind w:firstLine="709"/>
        <w:rPr>
          <w:rFonts w:ascii="Times New Roman" w:hAnsi="Times New Roman" w:cs="Times New Roman"/>
          <w:color w:val="auto"/>
          <w:sz w:val="28"/>
          <w:szCs w:val="28"/>
        </w:rPr>
      </w:pPr>
      <w:bookmarkStart w:id="13" w:name="_Toc525423417"/>
      <w:bookmarkStart w:id="14" w:name="_Toc525547161"/>
      <w:r w:rsidRPr="003F513E">
        <w:rPr>
          <w:rFonts w:ascii="Times New Roman" w:hAnsi="Times New Roman" w:cs="Times New Roman"/>
          <w:color w:val="auto"/>
          <w:sz w:val="28"/>
          <w:szCs w:val="28"/>
          <w:lang w:val="vi-VN"/>
        </w:rPr>
        <w:t>1.2.3.</w:t>
      </w:r>
      <w:r w:rsidR="00365AB8" w:rsidRPr="003F513E">
        <w:rPr>
          <w:rFonts w:ascii="Times New Roman" w:hAnsi="Times New Roman" w:cs="Times New Roman"/>
          <w:color w:val="auto"/>
          <w:sz w:val="28"/>
          <w:szCs w:val="28"/>
          <w:lang w:val="vi-VN"/>
        </w:rPr>
        <w:t xml:space="preserve"> Cơ sở pháp lý về chức năng, nhiệm vụ của Bộ Nội vụ</w:t>
      </w:r>
      <w:bookmarkEnd w:id="13"/>
      <w:bookmarkEnd w:id="14"/>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Thẩm quyền xây dựng đề</w:t>
      </w:r>
      <w:r w:rsidR="00090C56" w:rsidRPr="003F513E">
        <w:rPr>
          <w:rFonts w:ascii="Times New Roman" w:hAnsi="Times New Roman" w:cs="Times New Roman"/>
          <w:sz w:val="28"/>
          <w:szCs w:val="28"/>
        </w:rPr>
        <w:t xml:space="preserve"> án </w:t>
      </w:r>
      <w:r w:rsidRPr="003F513E">
        <w:rPr>
          <w:rFonts w:ascii="Times New Roman" w:hAnsi="Times New Roman" w:cs="Times New Roman"/>
          <w:sz w:val="28"/>
          <w:szCs w:val="28"/>
        </w:rPr>
        <w:t xml:space="preserve">căn cứ vào Điểm a, Khoản 15, Điều 2 </w:t>
      </w:r>
      <w:r w:rsidR="00E37636" w:rsidRPr="003F513E">
        <w:rPr>
          <w:rFonts w:ascii="Times New Roman" w:hAnsi="Times New Roman" w:cs="Times New Roman"/>
          <w:bCs/>
          <w:sz w:val="28"/>
          <w:szCs w:val="28"/>
          <w:lang w:val="nl-NL"/>
        </w:rPr>
        <w:t xml:space="preserve">Nghị định số </w:t>
      </w:r>
      <w:r w:rsidRPr="003F513E">
        <w:rPr>
          <w:rFonts w:ascii="Times New Roman" w:hAnsi="Times New Roman" w:cs="Times New Roman"/>
          <w:bCs/>
          <w:sz w:val="28"/>
          <w:szCs w:val="28"/>
          <w:lang w:val="nl-NL"/>
        </w:rPr>
        <w:t>34/2017/NĐ-CP ngày 03/04/2017 của Chính phủ quy định chức năng, nhiệm vụ, quyền hạn và cơ cấu tổ chức của Bộ Nội vụ</w:t>
      </w:r>
      <w:r w:rsidRPr="003F513E">
        <w:rPr>
          <w:rFonts w:ascii="Times New Roman" w:hAnsi="Times New Roman" w:cs="Times New Roman"/>
          <w:sz w:val="28"/>
          <w:szCs w:val="28"/>
        </w:rPr>
        <w:t xml:space="preserve"> ghi rõ nhiệm vụ của Bộ Nội vụ đối với công tác văn thư, lưu trữ: </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Xây dựng các đề án, dự án về công tác văn thư, sưu tầm, thu thập, chỉnh lý, bảo vệ, bảo quản, bảo hiểm, sử dụng tài liệu lưu trữ và tổ chức thực hiện sau khi được cấp có thẩm quyền phê duyệt (khoản a);</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w:t>
      </w:r>
      <w:r w:rsidRPr="003F513E">
        <w:rPr>
          <w:rFonts w:ascii="Times New Roman" w:hAnsi="Times New Roman" w:cs="Times New Roman"/>
          <w:sz w:val="28"/>
          <w:szCs w:val="28"/>
          <w:lang w:val="vi-VN"/>
        </w:rPr>
        <w:t xml:space="preserve"> Lưu trữ tài liệu lưu trữ điện tử của các cơ quan nhà nước thuộc nguồn nộp lưu vào Lưu trữ quốc gia theo quy định của pháp luật</w:t>
      </w:r>
      <w:r w:rsidRPr="003F513E">
        <w:rPr>
          <w:rFonts w:ascii="Times New Roman" w:hAnsi="Times New Roman" w:cs="Times New Roman"/>
          <w:sz w:val="28"/>
          <w:szCs w:val="28"/>
        </w:rPr>
        <w:t xml:space="preserve"> (khoản e)</w:t>
      </w:r>
      <w:r w:rsidRPr="003F513E">
        <w:rPr>
          <w:rFonts w:ascii="Times New Roman" w:hAnsi="Times New Roman" w:cs="Times New Roman"/>
          <w:sz w:val="28"/>
          <w:szCs w:val="28"/>
          <w:lang w:val="vi-VN"/>
        </w:rPr>
        <w:t>;</w:t>
      </w:r>
      <w:r w:rsidRPr="003F513E">
        <w:rPr>
          <w:rFonts w:ascii="Times New Roman" w:hAnsi="Times New Roman" w:cs="Times New Roman"/>
          <w:sz w:val="28"/>
          <w:szCs w:val="28"/>
        </w:rPr>
        <w:t xml:space="preserve"> </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Đặc biệt, Nghị quyết số 01/NĐ-CP ngày 01/01/2018 của Chính phủ giao Bộ Nội vụ xây dựng Đề án Lưu trữ thông tin số, nay đổi tên thành Đề án Quản lý tài liệu lưu trữ điện tử trong các cơ quan nhà nước.</w:t>
      </w:r>
      <w:bookmarkStart w:id="15" w:name="_Toc513468010"/>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Quyết định số 1121/QĐ-BNV ngày 28/10/2014 của Bộ Nội vụ Quy định chức năng, nhiệm vụ, quyền hạn và cơ cấu tổ chức của Cục Văn thư và Lưu trữ nhà nước trực thuộc Bộ Nội vụ như sau nêu rõ:</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Cục Văn thư và Lưu trữ nhà nước là cơ quan thuộc Bộ Nội vụ, thực hiện chức năng tham mưu, giúp Bộ trưởng Bộ Nội vụ quản lý nhà nước về văn thư, lưu trữ trong phạm vi cả nước; quản lý tài liệu lưu trữ quốc gia và thực hiện các dịch vụ công về văn thư, lưu trữ theo quy định của pháp luật” (Khoản 1, Điều 1)</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 Trình Bộ trưởng Bộ Nội vụ ban hành và trình cấp có thẩm quyền ban hành các văn bản quy phạm pháp luật; chiến lược; </w:t>
      </w:r>
      <w:r w:rsidRPr="003F513E">
        <w:rPr>
          <w:rFonts w:ascii="Times New Roman" w:hAnsi="Times New Roman" w:cs="Times New Roman"/>
          <w:sz w:val="28"/>
          <w:szCs w:val="28"/>
          <w:shd w:val="clear" w:color="auto" w:fill="FFFFFF"/>
        </w:rPr>
        <w:t>chương trình</w:t>
      </w:r>
      <w:r w:rsidRPr="003F513E">
        <w:rPr>
          <w:rFonts w:ascii="Times New Roman" w:hAnsi="Times New Roman" w:cs="Times New Roman"/>
          <w:sz w:val="28"/>
          <w:szCs w:val="28"/>
        </w:rPr>
        <w:t xml:space="preserve"> mục tiêu quốc gia; đề án, dự án </w:t>
      </w:r>
      <w:r w:rsidRPr="003F513E">
        <w:rPr>
          <w:rFonts w:ascii="Times New Roman" w:hAnsi="Times New Roman" w:cs="Times New Roman"/>
          <w:sz w:val="28"/>
          <w:szCs w:val="28"/>
          <w:shd w:val="clear" w:color="auto" w:fill="FFFFFF"/>
        </w:rPr>
        <w:t>quốc</w:t>
      </w:r>
      <w:r w:rsidRPr="003F513E">
        <w:rPr>
          <w:rFonts w:ascii="Times New Roman" w:hAnsi="Times New Roman" w:cs="Times New Roman"/>
          <w:sz w:val="28"/>
          <w:szCs w:val="28"/>
        </w:rPr>
        <w:t xml:space="preserve"> gia; quy hoạch, kế hoạch dài hạn; tiêu chuẩn, quy </w:t>
      </w:r>
      <w:r w:rsidRPr="003F513E">
        <w:rPr>
          <w:rFonts w:ascii="Times New Roman" w:hAnsi="Times New Roman" w:cs="Times New Roman"/>
          <w:sz w:val="28"/>
          <w:szCs w:val="28"/>
          <w:shd w:val="clear" w:color="auto" w:fill="FFFFFF"/>
        </w:rPr>
        <w:t>trình</w:t>
      </w:r>
      <w:r w:rsidRPr="003F513E">
        <w:rPr>
          <w:rFonts w:ascii="Times New Roman" w:hAnsi="Times New Roman" w:cs="Times New Roman"/>
          <w:sz w:val="28"/>
          <w:szCs w:val="28"/>
        </w:rPr>
        <w:t>, quy phạm và định mức kinh tế - kỹ thuật về văn thư, lưu trữ (Khoản 1, Điều 2).</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Giúp Bộ trưởng Bộ Nội vụ thực hiện lưu trữ thông tin số trong các cơ quan nhà nước (Khoản 5, Điều 2).</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Những quy định pháp lý nêu trên đã khẳng định, việc xây dựng và thực hiện Đề án Quản lý tài liệu lưu trữ điện tử của các cơ quan nhà nước thuộc chức năng, nhiệm vụ của Bộ Nội vụ, Cục Văn thư và Lưu trữ nhà nước.</w:t>
      </w:r>
    </w:p>
    <w:p w:rsidR="00365AB8" w:rsidRPr="003F513E" w:rsidRDefault="00365AB8" w:rsidP="00D10D72">
      <w:pPr>
        <w:pStyle w:val="Heading1"/>
        <w:spacing w:before="120" w:line="360" w:lineRule="exact"/>
        <w:ind w:firstLine="709"/>
        <w:rPr>
          <w:rFonts w:ascii="Times New Roman" w:hAnsi="Times New Roman" w:cs="Times New Roman"/>
          <w:color w:val="auto"/>
        </w:rPr>
      </w:pPr>
      <w:bookmarkStart w:id="16" w:name="_Toc525547162"/>
      <w:r w:rsidRPr="003F513E">
        <w:rPr>
          <w:rFonts w:ascii="Times New Roman" w:hAnsi="Times New Roman" w:cs="Times New Roman"/>
          <w:color w:val="auto"/>
          <w:lang w:val="vi-VN"/>
        </w:rPr>
        <w:lastRenderedPageBreak/>
        <w:t xml:space="preserve">1.3. </w:t>
      </w:r>
      <w:bookmarkEnd w:id="15"/>
      <w:r w:rsidR="0017061B" w:rsidRPr="003F513E">
        <w:rPr>
          <w:rFonts w:ascii="Times New Roman" w:hAnsi="Times New Roman" w:cs="Times New Roman"/>
          <w:color w:val="auto"/>
          <w:lang w:val="vi-VN"/>
        </w:rPr>
        <w:t>CƠ SỞ THỰC TIỄN</w:t>
      </w:r>
      <w:bookmarkEnd w:id="16"/>
    </w:p>
    <w:p w:rsidR="00A3432E" w:rsidRPr="003F513E" w:rsidRDefault="00A3432E"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vi-VN"/>
        </w:rPr>
        <w:t>Việc xây dựng đề án dựa trên thực trạng quản lý tài liệu lưu trữ điện tử trong các cơ quan, tổ chức Việt Nam và xu hướng quản lý tài liệu điện tử của các nước trên thế giới</w:t>
      </w:r>
      <w:r w:rsidRPr="003F513E">
        <w:rPr>
          <w:rFonts w:ascii="Times New Roman" w:hAnsi="Times New Roman" w:cs="Times New Roman"/>
          <w:sz w:val="28"/>
          <w:szCs w:val="28"/>
        </w:rPr>
        <w:t>.</w:t>
      </w:r>
    </w:p>
    <w:p w:rsidR="00365AB8" w:rsidRPr="003F513E" w:rsidRDefault="00365AB8" w:rsidP="00D10D72">
      <w:pPr>
        <w:pStyle w:val="Heading2"/>
        <w:spacing w:before="120" w:line="360" w:lineRule="exact"/>
        <w:ind w:firstLine="709"/>
        <w:rPr>
          <w:rFonts w:ascii="Times New Roman" w:hAnsi="Times New Roman" w:cs="Times New Roman"/>
          <w:color w:val="auto"/>
          <w:sz w:val="28"/>
          <w:szCs w:val="28"/>
        </w:rPr>
      </w:pPr>
      <w:bookmarkStart w:id="17" w:name="_Toc513468011"/>
      <w:bookmarkStart w:id="18" w:name="_Toc525423419"/>
      <w:bookmarkStart w:id="19" w:name="_Toc525547163"/>
      <w:r w:rsidRPr="003F513E">
        <w:rPr>
          <w:rFonts w:ascii="Times New Roman" w:hAnsi="Times New Roman" w:cs="Times New Roman"/>
          <w:color w:val="auto"/>
          <w:sz w:val="28"/>
          <w:szCs w:val="28"/>
          <w:lang w:val="vi-VN"/>
        </w:rPr>
        <w:t>1.3.1. Thực trạng quản lý tài liệu lưu trữ điện tử tại Việt Nam</w:t>
      </w:r>
      <w:bookmarkEnd w:id="17"/>
      <w:bookmarkEnd w:id="18"/>
      <w:bookmarkEnd w:id="19"/>
    </w:p>
    <w:p w:rsidR="00A3432E" w:rsidRPr="003F513E" w:rsidRDefault="00A3432E" w:rsidP="00D10D72">
      <w:pPr>
        <w:spacing w:before="120" w:after="0" w:line="360" w:lineRule="exact"/>
        <w:ind w:firstLine="709"/>
        <w:jc w:val="both"/>
        <w:rPr>
          <w:rFonts w:ascii="Times New Roman" w:eastAsia="Times New Roman,Bold" w:hAnsi="Times New Roman" w:cs="Times New Roman"/>
          <w:iCs/>
          <w:sz w:val="28"/>
          <w:szCs w:val="28"/>
          <w:lang w:val="es-PR"/>
        </w:rPr>
      </w:pPr>
      <w:r w:rsidRPr="003F513E">
        <w:rPr>
          <w:rFonts w:ascii="Times New Roman" w:eastAsia="Times New Roman,Bold" w:hAnsi="Times New Roman" w:cs="Times New Roman"/>
          <w:iCs/>
          <w:sz w:val="28"/>
          <w:szCs w:val="28"/>
          <w:lang w:val="es-PR"/>
        </w:rPr>
        <w:t>Kết quả nghiên cứu các chuyên đề và khảo sát thực tế</w:t>
      </w:r>
      <w:r w:rsidR="00386FB4" w:rsidRPr="003F513E">
        <w:rPr>
          <w:rFonts w:ascii="Times New Roman" w:hAnsi="Times New Roman" w:cs="Times New Roman"/>
          <w:sz w:val="28"/>
          <w:szCs w:val="28"/>
          <w:lang w:val="vi-VN"/>
        </w:rPr>
        <w:t xml:space="preserve"> quản lý tài liệu lưu trữ điện tử</w:t>
      </w:r>
      <w:r w:rsidRPr="003F513E">
        <w:rPr>
          <w:rFonts w:ascii="Times New Roman" w:eastAsia="Times New Roman,Bold" w:hAnsi="Times New Roman" w:cs="Times New Roman"/>
          <w:iCs/>
          <w:sz w:val="28"/>
          <w:szCs w:val="28"/>
          <w:lang w:val="es-PR"/>
        </w:rPr>
        <w:t xml:space="preserve"> </w:t>
      </w:r>
      <w:r w:rsidR="00797B74" w:rsidRPr="003F513E">
        <w:rPr>
          <w:rFonts w:ascii="Times New Roman" w:eastAsia="Times New Roman,Bold" w:hAnsi="Times New Roman" w:cs="Times New Roman"/>
          <w:iCs/>
          <w:sz w:val="28"/>
          <w:szCs w:val="28"/>
          <w:lang w:val="es-PR"/>
        </w:rPr>
        <w:t xml:space="preserve">tại các cơ quan tổ chức, </w:t>
      </w:r>
      <w:r w:rsidRPr="003F513E">
        <w:rPr>
          <w:rFonts w:ascii="Times New Roman" w:eastAsia="Times New Roman,Bold" w:hAnsi="Times New Roman" w:cs="Times New Roman"/>
          <w:iCs/>
          <w:sz w:val="28"/>
          <w:szCs w:val="28"/>
          <w:lang w:val="es-PR"/>
        </w:rPr>
        <w:t xml:space="preserve">Ban Xây dựng đề án đã </w:t>
      </w:r>
      <w:r w:rsidR="00386FB4" w:rsidRPr="003F513E">
        <w:rPr>
          <w:rFonts w:ascii="Times New Roman" w:eastAsia="Times New Roman,Bold" w:hAnsi="Times New Roman" w:cs="Times New Roman"/>
          <w:iCs/>
          <w:sz w:val="28"/>
          <w:szCs w:val="28"/>
          <w:lang w:val="es-PR"/>
        </w:rPr>
        <w:t>đánh giá như</w:t>
      </w:r>
      <w:r w:rsidRPr="003F513E">
        <w:rPr>
          <w:rFonts w:ascii="Times New Roman" w:eastAsia="Times New Roman,Bold" w:hAnsi="Times New Roman" w:cs="Times New Roman"/>
          <w:iCs/>
          <w:sz w:val="28"/>
          <w:szCs w:val="28"/>
          <w:lang w:val="es-PR"/>
        </w:rPr>
        <w:t xml:space="preserve"> sau:</w:t>
      </w:r>
    </w:p>
    <w:p w:rsidR="00377DF9" w:rsidRPr="003F513E" w:rsidRDefault="0017061B" w:rsidP="00D10D72">
      <w:pPr>
        <w:spacing w:before="120" w:after="0" w:line="360" w:lineRule="exact"/>
        <w:ind w:firstLine="709"/>
        <w:jc w:val="both"/>
        <w:rPr>
          <w:rFonts w:ascii="Times New Roman" w:eastAsia="Times New Roman,Bold" w:hAnsi="Times New Roman" w:cs="Times New Roman"/>
          <w:iCs/>
          <w:sz w:val="28"/>
          <w:szCs w:val="28"/>
          <w:lang w:val="es-PR"/>
        </w:rPr>
      </w:pPr>
      <w:r w:rsidRPr="003F513E">
        <w:rPr>
          <w:rFonts w:ascii="Times New Roman" w:eastAsia="Times New Roman,Bold" w:hAnsi="Times New Roman" w:cs="Times New Roman"/>
          <w:iCs/>
          <w:sz w:val="28"/>
          <w:szCs w:val="28"/>
          <w:lang w:val="es-PR"/>
        </w:rPr>
        <w:t>a)</w:t>
      </w:r>
      <w:r w:rsidR="00377DF9" w:rsidRPr="003F513E">
        <w:rPr>
          <w:rFonts w:ascii="Times New Roman" w:eastAsia="Times New Roman,Bold" w:hAnsi="Times New Roman" w:cs="Times New Roman"/>
          <w:iCs/>
          <w:sz w:val="28"/>
          <w:szCs w:val="28"/>
          <w:lang w:val="es-PR"/>
        </w:rPr>
        <w:t xml:space="preserve"> Mức độ quyết tâm của người đứng đầu các cơ quan nhà nước trong việc sử dụng tài liệu điện tử trong hoạt động điều hành chưa cao</w:t>
      </w:r>
    </w:p>
    <w:p w:rsidR="00365AB8" w:rsidRPr="003F513E" w:rsidRDefault="0017061B" w:rsidP="00D10D72">
      <w:pPr>
        <w:spacing w:before="120" w:after="0" w:line="360" w:lineRule="exact"/>
        <w:ind w:firstLine="709"/>
        <w:jc w:val="both"/>
        <w:rPr>
          <w:rFonts w:ascii="Times New Roman" w:eastAsia="Times New Roman,Bold" w:hAnsi="Times New Roman" w:cs="Times New Roman"/>
          <w:iCs/>
          <w:sz w:val="28"/>
          <w:szCs w:val="28"/>
          <w:lang w:val="es-PR"/>
        </w:rPr>
      </w:pPr>
      <w:r w:rsidRPr="003F513E">
        <w:rPr>
          <w:rFonts w:ascii="Times New Roman" w:eastAsia="Times New Roman,Bold" w:hAnsi="Times New Roman" w:cs="Times New Roman"/>
          <w:iCs/>
          <w:sz w:val="28"/>
          <w:szCs w:val="28"/>
          <w:lang w:val="es-PR"/>
        </w:rPr>
        <w:t>b)</w:t>
      </w:r>
      <w:r w:rsidR="00365AB8" w:rsidRPr="003F513E">
        <w:rPr>
          <w:rFonts w:ascii="Times New Roman" w:eastAsia="Times New Roman,Bold" w:hAnsi="Times New Roman" w:cs="Times New Roman"/>
          <w:iCs/>
          <w:sz w:val="28"/>
          <w:szCs w:val="28"/>
          <w:lang w:val="es-PR"/>
        </w:rPr>
        <w:t xml:space="preserve"> Khối lượng tài liệu điện tử đã hình thành tại các cơ quan, tổ chức nhưng chưa được quản lý khoa học, hiệu quả</w:t>
      </w:r>
    </w:p>
    <w:p w:rsidR="00365AB8" w:rsidRPr="003F513E" w:rsidRDefault="0017061B" w:rsidP="00D10D72">
      <w:pPr>
        <w:spacing w:before="120" w:after="0" w:line="360" w:lineRule="exact"/>
        <w:ind w:firstLine="709"/>
        <w:jc w:val="both"/>
        <w:rPr>
          <w:rFonts w:ascii="Times New Roman" w:eastAsia="Times New Roman,Bold" w:hAnsi="Times New Roman" w:cs="Times New Roman"/>
          <w:iCs/>
          <w:sz w:val="28"/>
          <w:szCs w:val="28"/>
          <w:lang w:val="es-PR"/>
        </w:rPr>
      </w:pPr>
      <w:r w:rsidRPr="003F513E">
        <w:rPr>
          <w:rFonts w:ascii="Times New Roman" w:eastAsia="Times New Roman,Bold" w:hAnsi="Times New Roman" w:cs="Times New Roman"/>
          <w:iCs/>
          <w:sz w:val="28"/>
          <w:szCs w:val="28"/>
          <w:lang w:val="es-PR"/>
        </w:rPr>
        <w:t>c)</w:t>
      </w:r>
      <w:r w:rsidR="00365AB8" w:rsidRPr="003F513E">
        <w:rPr>
          <w:rFonts w:ascii="Times New Roman" w:eastAsia="Times New Roman,Bold" w:hAnsi="Times New Roman" w:cs="Times New Roman"/>
          <w:iCs/>
          <w:sz w:val="28"/>
          <w:szCs w:val="28"/>
          <w:lang w:val="es-PR"/>
        </w:rPr>
        <w:t xml:space="preserve"> Hệ thống pháp lý văn thư, lưu trữ chưa đáp ứng những yêu cầu đặt ra của việc quản lý tài liệu lưu trữ điện tử</w:t>
      </w:r>
      <w:r w:rsidR="003164AF" w:rsidRPr="003F513E">
        <w:rPr>
          <w:rFonts w:ascii="Times New Roman" w:eastAsia="Times New Roman,Bold" w:hAnsi="Times New Roman" w:cs="Times New Roman"/>
          <w:iCs/>
          <w:sz w:val="28"/>
          <w:szCs w:val="28"/>
          <w:lang w:val="es-PR"/>
        </w:rPr>
        <w:t>, lưu trữ số</w:t>
      </w:r>
    </w:p>
    <w:p w:rsidR="00365AB8" w:rsidRPr="003F513E" w:rsidRDefault="0017061B" w:rsidP="00D10D72">
      <w:pPr>
        <w:spacing w:before="120" w:after="0" w:line="360" w:lineRule="exact"/>
        <w:ind w:firstLine="709"/>
        <w:jc w:val="both"/>
        <w:rPr>
          <w:rFonts w:ascii="Times New Roman" w:eastAsia="Times New Roman,Bold" w:hAnsi="Times New Roman" w:cs="Times New Roman"/>
          <w:iCs/>
          <w:sz w:val="28"/>
          <w:szCs w:val="28"/>
          <w:lang w:val="es-PR"/>
        </w:rPr>
      </w:pPr>
      <w:r w:rsidRPr="003F513E">
        <w:rPr>
          <w:rFonts w:ascii="Times New Roman" w:eastAsia="Times New Roman,Bold" w:hAnsi="Times New Roman" w:cs="Times New Roman"/>
          <w:iCs/>
          <w:sz w:val="28"/>
          <w:szCs w:val="28"/>
          <w:lang w:val="es-PR"/>
        </w:rPr>
        <w:t>d)</w:t>
      </w:r>
      <w:r w:rsidR="00365AB8" w:rsidRPr="003F513E">
        <w:rPr>
          <w:rFonts w:ascii="Times New Roman" w:eastAsia="Times New Roman,Bold" w:hAnsi="Times New Roman" w:cs="Times New Roman"/>
          <w:iCs/>
          <w:sz w:val="28"/>
          <w:szCs w:val="28"/>
          <w:lang w:val="es-PR"/>
        </w:rPr>
        <w:t xml:space="preserve"> Hệ thống các quy trình nghiệp vụ văn thư, lưu trữ chưa đáp ứng những yêu cầu đặt ra khi tác nghiệp trên môi trường mạng</w:t>
      </w:r>
    </w:p>
    <w:p w:rsidR="00365AB8" w:rsidRPr="003F513E" w:rsidRDefault="003164AF" w:rsidP="00D10D72">
      <w:pPr>
        <w:spacing w:before="120" w:after="0" w:line="360" w:lineRule="exact"/>
        <w:ind w:firstLine="709"/>
        <w:jc w:val="both"/>
        <w:rPr>
          <w:rFonts w:ascii="Times New Roman" w:eastAsia="Times New Roman,Bold" w:hAnsi="Times New Roman" w:cs="Times New Roman"/>
          <w:iCs/>
          <w:sz w:val="28"/>
          <w:szCs w:val="28"/>
          <w:lang w:val="es-PR"/>
        </w:rPr>
      </w:pPr>
      <w:r w:rsidRPr="003F513E">
        <w:rPr>
          <w:rFonts w:ascii="Times New Roman" w:eastAsia="Times New Roman,Bold" w:hAnsi="Times New Roman" w:cs="Times New Roman"/>
          <w:iCs/>
          <w:sz w:val="28"/>
          <w:szCs w:val="28"/>
          <w:lang w:val="es-PR"/>
        </w:rPr>
        <w:t>đ</w:t>
      </w:r>
      <w:r w:rsidR="0017061B" w:rsidRPr="003F513E">
        <w:rPr>
          <w:rFonts w:ascii="Times New Roman" w:eastAsia="Times New Roman,Bold" w:hAnsi="Times New Roman" w:cs="Times New Roman"/>
          <w:iCs/>
          <w:sz w:val="28"/>
          <w:szCs w:val="28"/>
          <w:lang w:val="es-PR"/>
        </w:rPr>
        <w:t>)</w:t>
      </w:r>
      <w:r w:rsidR="00365AB8" w:rsidRPr="003F513E">
        <w:rPr>
          <w:rFonts w:ascii="Times New Roman" w:eastAsia="Times New Roman,Bold" w:hAnsi="Times New Roman" w:cs="Times New Roman"/>
          <w:iCs/>
          <w:sz w:val="28"/>
          <w:szCs w:val="28"/>
          <w:lang w:val="es-PR"/>
        </w:rPr>
        <w:t xml:space="preserve"> Việc áp dụng công nghệ chưa đồng bộ trong công tác văn thư, lưu trữ</w:t>
      </w:r>
    </w:p>
    <w:p w:rsidR="00365AB8" w:rsidRPr="003F513E" w:rsidRDefault="0017061B" w:rsidP="00D10D72">
      <w:pPr>
        <w:spacing w:before="120" w:after="0" w:line="360" w:lineRule="exact"/>
        <w:ind w:firstLine="709"/>
        <w:rPr>
          <w:rFonts w:ascii="Times New Roman" w:eastAsia="Times New Roman,Bold" w:hAnsi="Times New Roman" w:cs="Times New Roman"/>
          <w:iCs/>
          <w:sz w:val="28"/>
          <w:szCs w:val="28"/>
          <w:lang w:val="es-PR"/>
        </w:rPr>
      </w:pPr>
      <w:r w:rsidRPr="003F513E">
        <w:rPr>
          <w:rFonts w:ascii="Times New Roman" w:eastAsia="Times New Roman,Bold" w:hAnsi="Times New Roman" w:cs="Times New Roman"/>
          <w:iCs/>
          <w:sz w:val="28"/>
          <w:szCs w:val="28"/>
          <w:lang w:val="es-PR"/>
        </w:rPr>
        <w:t xml:space="preserve">e) </w:t>
      </w:r>
      <w:r w:rsidR="00365AB8" w:rsidRPr="003F513E">
        <w:rPr>
          <w:rFonts w:ascii="Times New Roman" w:eastAsia="Times New Roman,Bold" w:hAnsi="Times New Roman" w:cs="Times New Roman"/>
          <w:iCs/>
          <w:sz w:val="28"/>
          <w:szCs w:val="28"/>
          <w:lang w:val="es-PR"/>
        </w:rPr>
        <w:t>Thiếu nguồn nhân lực</w:t>
      </w:r>
    </w:p>
    <w:p w:rsidR="00365AB8" w:rsidRPr="003F513E" w:rsidRDefault="0017061B" w:rsidP="00D10D72">
      <w:pPr>
        <w:spacing w:before="120" w:after="0" w:line="360" w:lineRule="exact"/>
        <w:ind w:firstLine="709"/>
        <w:rPr>
          <w:rFonts w:ascii="Times New Roman" w:eastAsia="Times New Roman,Bold" w:hAnsi="Times New Roman" w:cs="Times New Roman"/>
          <w:iCs/>
          <w:sz w:val="28"/>
          <w:szCs w:val="28"/>
          <w:lang w:val="es-PR"/>
        </w:rPr>
      </w:pPr>
      <w:r w:rsidRPr="003F513E">
        <w:rPr>
          <w:rFonts w:ascii="Times New Roman" w:eastAsia="Times New Roman,Bold" w:hAnsi="Times New Roman" w:cs="Times New Roman"/>
          <w:iCs/>
          <w:sz w:val="28"/>
          <w:szCs w:val="28"/>
          <w:lang w:val="es-PR"/>
        </w:rPr>
        <w:t>g)</w:t>
      </w:r>
      <w:r w:rsidR="00365AB8" w:rsidRPr="003F513E">
        <w:rPr>
          <w:rFonts w:ascii="Times New Roman" w:eastAsia="Times New Roman,Bold" w:hAnsi="Times New Roman" w:cs="Times New Roman"/>
          <w:iCs/>
          <w:sz w:val="28"/>
          <w:szCs w:val="28"/>
          <w:lang w:val="es-PR"/>
        </w:rPr>
        <w:t xml:space="preserve"> Gây khó khăn trong việc chuyển giao tài liệu có giá trị vĩnh viễn vào lưu trữ</w:t>
      </w:r>
    </w:p>
    <w:p w:rsidR="00365AB8" w:rsidRPr="003F513E" w:rsidRDefault="0017061B" w:rsidP="00D10D72">
      <w:pPr>
        <w:spacing w:before="120" w:after="0" w:line="360" w:lineRule="exact"/>
        <w:ind w:firstLine="709"/>
        <w:rPr>
          <w:rFonts w:ascii="Times New Roman" w:eastAsia="Times New Roman,Bold" w:hAnsi="Times New Roman" w:cs="Times New Roman"/>
          <w:iCs/>
          <w:sz w:val="28"/>
          <w:szCs w:val="28"/>
          <w:lang w:val="es-PR"/>
        </w:rPr>
      </w:pPr>
      <w:r w:rsidRPr="003F513E">
        <w:rPr>
          <w:rFonts w:ascii="Times New Roman" w:eastAsia="Times New Roman,Bold" w:hAnsi="Times New Roman" w:cs="Times New Roman"/>
          <w:iCs/>
          <w:sz w:val="28"/>
          <w:szCs w:val="28"/>
          <w:lang w:val="es-PR"/>
        </w:rPr>
        <w:t>h)</w:t>
      </w:r>
      <w:r w:rsidR="00365AB8" w:rsidRPr="003F513E">
        <w:rPr>
          <w:rFonts w:ascii="Times New Roman" w:eastAsia="Times New Roman,Bold" w:hAnsi="Times New Roman" w:cs="Times New Roman"/>
          <w:iCs/>
          <w:sz w:val="28"/>
          <w:szCs w:val="28"/>
          <w:lang w:val="es-PR"/>
        </w:rPr>
        <w:t xml:space="preserve"> Nguy cơ hình thành tài liệu điện tử tích đống, chưa lập hồ sơ</w:t>
      </w:r>
    </w:p>
    <w:p w:rsidR="00365AB8" w:rsidRPr="003F513E" w:rsidRDefault="0017061B" w:rsidP="00D10D72">
      <w:pPr>
        <w:spacing w:before="120" w:after="0" w:line="360" w:lineRule="exact"/>
        <w:ind w:firstLine="709"/>
        <w:rPr>
          <w:rFonts w:ascii="Times New Roman" w:eastAsia="Times New Roman,Bold" w:hAnsi="Times New Roman" w:cs="Times New Roman"/>
          <w:iCs/>
          <w:sz w:val="28"/>
          <w:szCs w:val="28"/>
          <w:lang w:val="es-PR"/>
        </w:rPr>
      </w:pPr>
      <w:r w:rsidRPr="003F513E">
        <w:rPr>
          <w:rFonts w:ascii="Times New Roman" w:eastAsia="Times New Roman,Bold" w:hAnsi="Times New Roman" w:cs="Times New Roman"/>
          <w:iCs/>
          <w:sz w:val="28"/>
          <w:szCs w:val="28"/>
          <w:lang w:val="es-PR"/>
        </w:rPr>
        <w:t>i)</w:t>
      </w:r>
      <w:r w:rsidR="00365AB8" w:rsidRPr="003F513E">
        <w:rPr>
          <w:rFonts w:ascii="Times New Roman" w:eastAsia="Times New Roman,Bold" w:hAnsi="Times New Roman" w:cs="Times New Roman"/>
          <w:iCs/>
          <w:sz w:val="28"/>
          <w:szCs w:val="28"/>
          <w:lang w:val="es-PR"/>
        </w:rPr>
        <w:t xml:space="preserve"> Gây lãng phí về nhân lực, vật lực cho các cơ quan nhà nước</w:t>
      </w:r>
    </w:p>
    <w:p w:rsidR="00365AB8" w:rsidRPr="003F513E" w:rsidRDefault="0017061B" w:rsidP="00D10D72">
      <w:pPr>
        <w:spacing w:before="120" w:after="0" w:line="360" w:lineRule="exact"/>
        <w:ind w:firstLine="709"/>
        <w:rPr>
          <w:rFonts w:ascii="Times New Roman" w:eastAsia="Times New Roman,Bold" w:hAnsi="Times New Roman" w:cs="Times New Roman"/>
          <w:iCs/>
          <w:sz w:val="28"/>
          <w:szCs w:val="28"/>
          <w:lang w:val="es-PR"/>
        </w:rPr>
      </w:pPr>
      <w:r w:rsidRPr="003F513E">
        <w:rPr>
          <w:rFonts w:ascii="Times New Roman" w:eastAsia="Times New Roman,Bold" w:hAnsi="Times New Roman" w:cs="Times New Roman"/>
          <w:iCs/>
          <w:sz w:val="28"/>
          <w:szCs w:val="28"/>
          <w:lang w:val="es-PR"/>
        </w:rPr>
        <w:t>k)</w:t>
      </w:r>
      <w:r w:rsidR="00365AB8" w:rsidRPr="003F513E">
        <w:rPr>
          <w:rFonts w:ascii="Times New Roman" w:eastAsia="Times New Roman,Bold" w:hAnsi="Times New Roman" w:cs="Times New Roman"/>
          <w:iCs/>
          <w:sz w:val="28"/>
          <w:szCs w:val="28"/>
          <w:lang w:val="es-PR"/>
        </w:rPr>
        <w:t xml:space="preserve"> Gây khó khăn cho việc quản lý và kiểm soát thông tin lưu trữ điện tử</w:t>
      </w:r>
    </w:p>
    <w:p w:rsidR="00365AB8" w:rsidRPr="003F513E" w:rsidRDefault="00365AB8" w:rsidP="00D10D72">
      <w:pPr>
        <w:pStyle w:val="Heading2"/>
        <w:spacing w:before="120" w:line="360" w:lineRule="exact"/>
        <w:ind w:firstLine="709"/>
        <w:rPr>
          <w:rFonts w:ascii="Times New Roman" w:hAnsi="Times New Roman" w:cs="Times New Roman"/>
          <w:color w:val="auto"/>
          <w:sz w:val="28"/>
          <w:szCs w:val="28"/>
          <w:lang w:val="vi-VN"/>
        </w:rPr>
      </w:pPr>
      <w:bookmarkStart w:id="20" w:name="_Toc513468012"/>
      <w:bookmarkStart w:id="21" w:name="_Toc525423420"/>
      <w:bookmarkStart w:id="22" w:name="_Toc525547164"/>
      <w:r w:rsidRPr="003F513E">
        <w:rPr>
          <w:rFonts w:ascii="Times New Roman" w:hAnsi="Times New Roman" w:cs="Times New Roman"/>
          <w:color w:val="auto"/>
          <w:sz w:val="28"/>
          <w:szCs w:val="28"/>
          <w:lang w:val="vi-VN"/>
        </w:rPr>
        <w:t>1.3.2. Xu hướng quản lý tài liệu lưu trữ điện tử trên thế giới</w:t>
      </w:r>
      <w:bookmarkEnd w:id="20"/>
      <w:bookmarkEnd w:id="21"/>
      <w:bookmarkEnd w:id="22"/>
    </w:p>
    <w:p w:rsidR="00F503BB" w:rsidRPr="003F513E" w:rsidRDefault="00F503BB" w:rsidP="00D10D72">
      <w:pPr>
        <w:spacing w:before="120" w:after="0" w:line="360" w:lineRule="exact"/>
        <w:ind w:firstLine="709"/>
        <w:jc w:val="both"/>
        <w:rPr>
          <w:rFonts w:ascii="Times New Roman" w:hAnsi="Times New Roman" w:cs="Times New Roman"/>
          <w:sz w:val="28"/>
          <w:szCs w:val="28"/>
        </w:rPr>
      </w:pPr>
      <w:bookmarkStart w:id="23" w:name="_Toc513468013"/>
      <w:r w:rsidRPr="003F513E">
        <w:rPr>
          <w:rFonts w:ascii="Times New Roman" w:hAnsi="Times New Roman" w:cs="Times New Roman"/>
          <w:sz w:val="28"/>
          <w:szCs w:val="28"/>
        </w:rPr>
        <w:t>Quản lý tài liệu lưu trữ điện tử là một trong những vấn đề nhận được nhiều sự quan tâm nhất của Hội đồng Lưu trữ Quốc tế cũng như các Lưu trữ Quốc gia từ những năm đầu thập kỷ 21</w:t>
      </w:r>
      <w:r w:rsidR="00CA0AE6" w:rsidRPr="003F513E">
        <w:rPr>
          <w:rFonts w:ascii="Times New Roman" w:hAnsi="Times New Roman" w:cs="Times New Roman"/>
          <w:sz w:val="28"/>
          <w:szCs w:val="28"/>
        </w:rPr>
        <w:t xml:space="preserve"> đến nay</w:t>
      </w:r>
      <w:r w:rsidRPr="003F513E">
        <w:rPr>
          <w:rFonts w:ascii="Times New Roman" w:hAnsi="Times New Roman" w:cs="Times New Roman"/>
          <w:sz w:val="28"/>
          <w:szCs w:val="28"/>
        </w:rPr>
        <w:t xml:space="preserve">. Sự phát triển </w:t>
      </w:r>
      <w:r w:rsidR="000A614E" w:rsidRPr="003F513E">
        <w:rPr>
          <w:rFonts w:ascii="Times New Roman" w:hAnsi="Times New Roman" w:cs="Times New Roman"/>
          <w:sz w:val="28"/>
          <w:szCs w:val="28"/>
        </w:rPr>
        <w:t>khoa học</w:t>
      </w:r>
      <w:r w:rsidRPr="003F513E">
        <w:rPr>
          <w:rFonts w:ascii="Times New Roman" w:hAnsi="Times New Roman" w:cs="Times New Roman"/>
          <w:sz w:val="28"/>
          <w:szCs w:val="28"/>
        </w:rPr>
        <w:t xml:space="preserve"> đã thúc đẩy việc ứng dụng công nghệ thông tin của các chính phủ nhằm nâng cao hiệu quả hoạt động quản lý, điều hành và tương tác với các bên liên quan, tạo ra những mô hình chính phủ mới như: Chính phủ điện tử (E-Gov), Chính phủ 2.0 (Gov 2.0), Chính phủ số (Digital Government), Chính phủ di động (Mobile Government), Chính phủ mở (Open Government). Mục tiêu của các hình thức chính phủ mới đều hướng tới việc quản lý và chia sẻ thông tin một cách hiệu quả giữa chính phủ và các bên liên quan, đồng thời tranh thủ tối đa việc tham gia và đóng góp công sức của các bên liên quan vào hoạt động của Chính phủ, nâng </w:t>
      </w:r>
      <w:r w:rsidRPr="003F513E">
        <w:rPr>
          <w:rFonts w:ascii="Times New Roman" w:hAnsi="Times New Roman" w:cs="Times New Roman"/>
          <w:sz w:val="28"/>
          <w:szCs w:val="28"/>
        </w:rPr>
        <w:lastRenderedPageBreak/>
        <w:t>cao hoạt động của Chính phủ để đảm bảo sự công khai, minh bạch và dân chủ thông qua sự trao đổi thông tin. Chính vì vậy, các chính phủ đều xác định quản lý thông tin là một trong những nhiệm vụ trọng tâm trong quá trình xây dựng chính phủ điện tử và chiến lược quản lý tài liệu điện tử là một phần không thể thiếu trong Chiến lược xây dựng Chính phủ điện tử của các quốc gia trên thế giới.</w:t>
      </w:r>
    </w:p>
    <w:p w:rsidR="00A518BD" w:rsidRPr="003F513E" w:rsidRDefault="00B9038D"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Hiện nay, trên thế giới đang tồn tại hai luồng quan điểm khác nhau về sự thay thế tài liệu giấy bằng tài liệu điện tử trong tương lai. Nhiều quan điểm cho rằng, sự tác động của công nghệ thông tin sẽ điện tử hóa toàn bộ quy trình giải quyết công việc tại các cơ quan, tổ chức, cá nhân và hình thành những văn phòng không giấy tờ, chính phủ không giấy tờ. Điển hình cho quan đi</w:t>
      </w:r>
      <w:r w:rsidR="00A63BB6" w:rsidRPr="003F513E">
        <w:rPr>
          <w:rFonts w:ascii="Times New Roman" w:hAnsi="Times New Roman" w:cs="Times New Roman"/>
          <w:sz w:val="28"/>
          <w:szCs w:val="28"/>
        </w:rPr>
        <w:t>ể</w:t>
      </w:r>
      <w:r w:rsidRPr="003F513E">
        <w:rPr>
          <w:rFonts w:ascii="Times New Roman" w:hAnsi="Times New Roman" w:cs="Times New Roman"/>
          <w:sz w:val="28"/>
          <w:szCs w:val="28"/>
        </w:rPr>
        <w:t>m này là các nhà quản lý và lưu trữ tại Australia</w:t>
      </w:r>
      <w:r w:rsidR="00235289" w:rsidRPr="003F513E">
        <w:rPr>
          <w:rFonts w:ascii="Times New Roman" w:hAnsi="Times New Roman" w:cs="Times New Roman"/>
          <w:sz w:val="28"/>
          <w:szCs w:val="28"/>
        </w:rPr>
        <w:t>, Pháp</w:t>
      </w:r>
      <w:r w:rsidR="0091394E" w:rsidRPr="003F513E">
        <w:rPr>
          <w:rFonts w:ascii="Times New Roman" w:hAnsi="Times New Roman" w:cs="Times New Roman"/>
          <w:sz w:val="28"/>
          <w:szCs w:val="28"/>
        </w:rPr>
        <w:t xml:space="preserve"> và </w:t>
      </w:r>
      <w:r w:rsidRPr="003F513E">
        <w:rPr>
          <w:rFonts w:ascii="Times New Roman" w:hAnsi="Times New Roman" w:cs="Times New Roman"/>
          <w:sz w:val="28"/>
          <w:szCs w:val="28"/>
        </w:rPr>
        <w:t>Trung Quốc</w:t>
      </w:r>
      <w:r w:rsidR="0091394E" w:rsidRPr="003F513E">
        <w:rPr>
          <w:rFonts w:ascii="Times New Roman" w:hAnsi="Times New Roman" w:cs="Times New Roman"/>
          <w:sz w:val="28"/>
          <w:szCs w:val="28"/>
        </w:rPr>
        <w:t xml:space="preserve">. </w:t>
      </w:r>
    </w:p>
    <w:p w:rsidR="00A518BD" w:rsidRPr="003F513E" w:rsidRDefault="00EB66CB"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vi-VN"/>
        </w:rPr>
        <w:t xml:space="preserve">- </w:t>
      </w:r>
      <w:r w:rsidR="00B9038D" w:rsidRPr="003F513E">
        <w:rPr>
          <w:rFonts w:ascii="Times New Roman" w:hAnsi="Times New Roman" w:cs="Times New Roman"/>
          <w:sz w:val="28"/>
          <w:szCs w:val="28"/>
        </w:rPr>
        <w:t>Tại Australia, chính sách của Chính phủ về quản lý thông tin giai đoạn 2015 - 2020 đã khẳng định thông tin điện tử sẽ thay thế hoàn toàn thông tin giấy, chấm dứt sản sinh ra tài liệu giấy trong các cơ quan nhà nước từ</w:t>
      </w:r>
      <w:r w:rsidR="00DA3583" w:rsidRPr="003F513E">
        <w:rPr>
          <w:rFonts w:ascii="Times New Roman" w:hAnsi="Times New Roman" w:cs="Times New Roman"/>
          <w:sz w:val="28"/>
          <w:szCs w:val="28"/>
        </w:rPr>
        <w:t xml:space="preserve"> sau ngày 30/6/2019 và thực tế nhiều cơ quan, tổ chức đã chấm dứt việc sản sinh ra tài liệu giấy từ sau ngày 01/01/2016, tiến tới xây dựng Chính phủ không giấy tờ vào năm 2020 </w:t>
      </w:r>
      <w:r w:rsidR="00DA3583" w:rsidRPr="003F513E">
        <w:rPr>
          <w:rFonts w:ascii="Times New Roman" w:hAnsi="Times New Roman" w:cs="Times New Roman"/>
          <w:sz w:val="28"/>
          <w:szCs w:val="28"/>
        </w:rPr>
        <w:fldChar w:fldCharType="begin"/>
      </w:r>
      <w:r w:rsidR="00F17080" w:rsidRPr="003F513E">
        <w:rPr>
          <w:rFonts w:ascii="Times New Roman" w:hAnsi="Times New Roman" w:cs="Times New Roman"/>
          <w:sz w:val="28"/>
          <w:szCs w:val="28"/>
        </w:rPr>
        <w:instrText xml:space="preserve"> ADDIN EN.CITE &lt;EndNote&gt;&lt;Cite ExcludeAuth="1"&gt;&lt;Author&gt;National Archives Australia&lt;/Author&gt;&lt;Year&gt;2015&lt;/Year&gt;&lt;RecNum&gt;1441&lt;/RecNum&gt;&lt;Prefix&gt;Lưu trữ Quốc gia Australia`, &lt;/Prefix&gt;&lt;DisplayText&gt;(Lưu trữ Quốc gia Australia, 2015)&lt;/DisplayText&gt;&lt;record&gt;&lt;rec-number&gt;1441&lt;/rec-number&gt;&lt;foreign-keys&gt;&lt;key app="EN" db-id="ztwwsvdr3x2rdjepftp5t5dx5afe9z9aserw" timestamp="1533885563"&gt;1441&lt;/key&gt;&lt;/foreign-keys&gt;&lt;ref-type name="Online Database"&gt;45&lt;/ref-type&gt;&lt;contributors&gt;&lt;authors&gt;&lt;author&gt;National Archives Australia,&lt;/author&gt;&lt;/authors&gt;&lt;/contributors&gt;&lt;titles&gt;&lt;title&gt;Digital Continuity 2020 Policy&lt;/title&gt;&lt;/titles&gt;&lt;edition&gt;October 2015&lt;/edition&gt;&lt;dates&gt;&lt;year&gt;2015&lt;/year&gt;&lt;pub-dates&gt;&lt;date&gt;10 August 2018&lt;/date&gt;&lt;/pub-dates&gt;&lt;/dates&gt;&lt;publisher&gt;Australia Government&lt;/publisher&gt;&lt;urls&gt;&lt;/urls&gt;&lt;/record&gt;&lt;/Cite&gt;&lt;/EndNote&gt;</w:instrText>
      </w:r>
      <w:r w:rsidR="00DA3583" w:rsidRPr="003F513E">
        <w:rPr>
          <w:rFonts w:ascii="Times New Roman" w:hAnsi="Times New Roman" w:cs="Times New Roman"/>
          <w:sz w:val="28"/>
          <w:szCs w:val="28"/>
        </w:rPr>
        <w:fldChar w:fldCharType="separate"/>
      </w:r>
      <w:r w:rsidR="00F17080" w:rsidRPr="003F513E">
        <w:rPr>
          <w:rFonts w:ascii="Times New Roman" w:hAnsi="Times New Roman" w:cs="Times New Roman"/>
          <w:noProof/>
          <w:sz w:val="28"/>
          <w:szCs w:val="28"/>
        </w:rPr>
        <w:t>(Lưu trữ Quốc gia Australia, 2015)</w:t>
      </w:r>
      <w:r w:rsidR="00DA3583" w:rsidRPr="003F513E">
        <w:rPr>
          <w:rFonts w:ascii="Times New Roman" w:hAnsi="Times New Roman" w:cs="Times New Roman"/>
          <w:sz w:val="28"/>
          <w:szCs w:val="28"/>
        </w:rPr>
        <w:fldChar w:fldCharType="end"/>
      </w:r>
      <w:r w:rsidR="00DA3583" w:rsidRPr="003F513E">
        <w:rPr>
          <w:rFonts w:ascii="Times New Roman" w:hAnsi="Times New Roman" w:cs="Times New Roman"/>
          <w:sz w:val="28"/>
          <w:szCs w:val="28"/>
        </w:rPr>
        <w:t xml:space="preserve">. </w:t>
      </w:r>
    </w:p>
    <w:p w:rsidR="00A518BD" w:rsidRPr="003F513E" w:rsidRDefault="00EB66CB"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vi-VN"/>
        </w:rPr>
        <w:t xml:space="preserve">- </w:t>
      </w:r>
      <w:r w:rsidR="00EA2772" w:rsidRPr="003F513E">
        <w:rPr>
          <w:rFonts w:ascii="Times New Roman" w:hAnsi="Times New Roman" w:cs="Times New Roman"/>
          <w:sz w:val="28"/>
          <w:szCs w:val="28"/>
        </w:rPr>
        <w:t xml:space="preserve">Tại Trung Quốc, sự chỉ đạo của Chính phủ cũng đang đi theo hướng phi giấy tờ đối với một số lĩnh vực đặc thù như hóa đơn tài chính, thương mại điện tử. Bên cạnh đó, Chính phủ Trung Quốc cũng đang chỉ đạo đẩy mạnh việc xây kho lưu trữ ở các địa phương nhằm thực hiện nhất thể hóa quản lý tài liệu điện tử, không tiếp tục hình thành tài liệu giấy trong quá trình giải quyết công việc của các cơ quan, tổ chức </w:t>
      </w:r>
      <w:r w:rsidR="00EA2772" w:rsidRPr="003F513E">
        <w:rPr>
          <w:rFonts w:ascii="Times New Roman" w:hAnsi="Times New Roman" w:cs="Times New Roman"/>
          <w:sz w:val="28"/>
          <w:szCs w:val="28"/>
        </w:rPr>
        <w:fldChar w:fldCharType="begin"/>
      </w:r>
      <w:r w:rsidR="00F17080" w:rsidRPr="003F513E">
        <w:rPr>
          <w:rFonts w:ascii="Times New Roman" w:hAnsi="Times New Roman" w:cs="Times New Roman"/>
          <w:sz w:val="28"/>
          <w:szCs w:val="28"/>
        </w:rPr>
        <w:instrText xml:space="preserve"> ADDIN EN.CITE &lt;EndNote&gt;&lt;Cite&gt;&lt;Author&gt;Cục Lưu trữ Nhà nước Trung Quốc&lt;/Author&gt;&lt;Year&gt;2016&lt;/Year&gt;&lt;RecNum&gt;1443&lt;/RecNum&gt;&lt;DisplayText&gt;(Cục Lưu trữ Nhà nước Trung Quốc, 2016)&lt;/DisplayText&gt;&lt;record&gt;&lt;rec-number&gt;1443&lt;/rec-number&gt;&lt;foreign-keys&gt;&lt;key app="EN" db-id="ztwwsvdr3x2rdjepftp5t5dx5afe9z9aserw" timestamp="1534134480"&gt;1443&lt;/key&gt;&lt;/foreign-keys&gt;&lt;ref-type name="Government Document"&gt;46&lt;/ref-type&gt;&lt;contributors&gt;&lt;authors&gt;&lt;author&gt;Cục Lưu trữ Nhà nước Trung Quốc,&lt;/author&gt;&lt;/authors&gt;&lt;/contributors&gt;&lt;titles&gt;&lt;title&gt;&lt;style face="normal" font="default" size="100%"&gt;Thông báo số 04, ngày 01/4/2016 về&lt;/style&gt;&lt;style face="normal" font="default" charset="238" size="100%"&gt; Kế hoạch 05 năm lần thứ XIII&lt;/style&gt;&lt;style face="normal" font="default" size="100%"&gt;, giai &lt;/style&gt;&lt;style face="normal" font="default" charset="238" size="100%"&gt;đoạn 2016 &lt;/style&gt;&lt;style face="normal" font="default" size="100%"&gt;-&lt;/style&gt;&lt;style face="normal" font="default" charset="238" size="100%"&gt; 2020. &lt;/style&gt;&lt;/title&gt;&lt;/titles&gt;&lt;dates&gt;&lt;year&gt;2016&lt;/year&gt;&lt;/dates&gt;&lt;pub-location&gt;Trung Quốc&lt;/pub-location&gt;&lt;urls&gt;&lt;/urls&gt;&lt;/record&gt;&lt;/Cite&gt;&lt;/EndNote&gt;</w:instrText>
      </w:r>
      <w:r w:rsidR="00EA2772" w:rsidRPr="003F513E">
        <w:rPr>
          <w:rFonts w:ascii="Times New Roman" w:hAnsi="Times New Roman" w:cs="Times New Roman"/>
          <w:sz w:val="28"/>
          <w:szCs w:val="28"/>
        </w:rPr>
        <w:fldChar w:fldCharType="separate"/>
      </w:r>
      <w:r w:rsidR="00F17080" w:rsidRPr="003F513E">
        <w:rPr>
          <w:rFonts w:ascii="Times New Roman" w:hAnsi="Times New Roman" w:cs="Times New Roman"/>
          <w:noProof/>
          <w:sz w:val="28"/>
          <w:szCs w:val="28"/>
        </w:rPr>
        <w:t>(Cục Lưu trữ Nhà nước Trung Quốc, 2016)</w:t>
      </w:r>
      <w:r w:rsidR="00EA2772" w:rsidRPr="003F513E">
        <w:rPr>
          <w:rFonts w:ascii="Times New Roman" w:hAnsi="Times New Roman" w:cs="Times New Roman"/>
          <w:sz w:val="28"/>
          <w:szCs w:val="28"/>
        </w:rPr>
        <w:fldChar w:fldCharType="end"/>
      </w:r>
    </w:p>
    <w:p w:rsidR="00F503BB" w:rsidRPr="003F513E" w:rsidRDefault="00EB66CB"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vi-VN"/>
        </w:rPr>
        <w:t xml:space="preserve">- </w:t>
      </w:r>
      <w:r w:rsidR="00235289" w:rsidRPr="003F513E">
        <w:rPr>
          <w:rFonts w:ascii="Times New Roman" w:hAnsi="Times New Roman" w:cs="Times New Roman"/>
          <w:sz w:val="28"/>
          <w:szCs w:val="28"/>
        </w:rPr>
        <w:t xml:space="preserve">Tại Pháp, </w:t>
      </w:r>
      <w:r w:rsidR="00496A33" w:rsidRPr="003F513E">
        <w:rPr>
          <w:rFonts w:ascii="Times New Roman" w:hAnsi="Times New Roman" w:cs="Times New Roman"/>
          <w:sz w:val="28"/>
          <w:szCs w:val="28"/>
        </w:rPr>
        <w:t xml:space="preserve">trong một số trường hợp, </w:t>
      </w:r>
      <w:r w:rsidR="00235289" w:rsidRPr="003F513E">
        <w:rPr>
          <w:rFonts w:ascii="Times New Roman" w:hAnsi="Times New Roman" w:cs="Times New Roman"/>
          <w:sz w:val="28"/>
          <w:szCs w:val="28"/>
        </w:rPr>
        <w:t>Chính phủ cho phép các cơ quan, tổ chức tiêu hủy bản gốc sau khi tài liệu đã được số hóa</w:t>
      </w:r>
      <w:r w:rsidR="00EA2772" w:rsidRPr="003F513E">
        <w:rPr>
          <w:rFonts w:ascii="Times New Roman" w:hAnsi="Times New Roman" w:cs="Times New Roman"/>
          <w:sz w:val="28"/>
          <w:szCs w:val="28"/>
        </w:rPr>
        <w:t>. Tuy nhiên, một vài trường hợp đặc biệt vẫn cho phép vừa lưu trữ bản giấy, vừa lưu trữ bản sao định dạng số hoặc vi phim</w:t>
      </w:r>
      <w:r w:rsidR="00496A33" w:rsidRPr="003F513E">
        <w:rPr>
          <w:rFonts w:ascii="Times New Roman" w:hAnsi="Times New Roman" w:cs="Times New Roman"/>
          <w:sz w:val="28"/>
          <w:szCs w:val="28"/>
        </w:rPr>
        <w:t xml:space="preserve"> </w:t>
      </w:r>
      <w:r w:rsidR="00496A33" w:rsidRPr="003F513E">
        <w:rPr>
          <w:rFonts w:ascii="Times New Roman" w:hAnsi="Times New Roman" w:cs="Times New Roman"/>
          <w:sz w:val="28"/>
          <w:szCs w:val="28"/>
        </w:rPr>
        <w:fldChar w:fldCharType="begin"/>
      </w:r>
      <w:r w:rsidR="00F17080" w:rsidRPr="003F513E">
        <w:rPr>
          <w:rFonts w:ascii="Times New Roman" w:hAnsi="Times New Roman" w:cs="Times New Roman"/>
          <w:sz w:val="28"/>
          <w:szCs w:val="28"/>
        </w:rPr>
        <w:instrText xml:space="preserve"> ADDIN EN.CITE &lt;EndNote&gt;&lt;Cite&gt;&lt;Author&gt;Lưu trữ Quốc gia Pháp&lt;/Author&gt;&lt;Year&gt;2005&lt;/Year&gt;&lt;RecNum&gt;1444&lt;/RecNum&gt;&lt;DisplayText&gt;(Lưu trữ Quốc gia Pháp, 2005)&lt;/DisplayText&gt;&lt;record&gt;&lt;rec-number&gt;1444&lt;/rec-number&gt;&lt;foreign-keys&gt;&lt;key app="EN" db-id="ztwwsvdr3x2rdjepftp5t5dx5afe9z9aserw" timestamp="1534140117"&gt;1444&lt;/key&gt;&lt;/foreign-keys&gt;&lt;ref-type name="Government Document"&gt;46&lt;/ref-type&gt;&lt;contributors&gt;&lt;authors&gt;&lt;author&gt;Lưu trữ Quốc gia Pháp,&lt;/author&gt;&lt;/authors&gt;&lt;/contributors&gt;&lt;titles&gt;&lt;title&gt;&lt;style face="normal" font="default" size="100%"&gt;Thông t&lt;/style&gt;&lt;style face="normal" font="default" charset="163" size="100%"&gt;ư số DITN/DPACI/RES/2005/001 ngày 14 tháng 01 năm 2005 &lt;/style&gt;&lt;style face="normal" font="default" size="100%"&gt;của Giám đốc Lưu trữ Quốc gia Pháp về việc cấp chứng nhận cho việc chuyển đổi tài liệu giấy sang dạng số hoặc vi phim&lt;/style&gt;&lt;/title&gt;&lt;/titles&gt;&lt;dates&gt;&lt;year&gt;2005&lt;/year&gt;&lt;/dates&gt;&lt;pub-location&gt;France&lt;/pub-location&gt;&lt;urls&gt;&lt;related-urls&gt;&lt;url&gt;&lt;style face="underline" font="default" size="100%"&gt;http://affairesjuridiques.aphp.fr/textes/circulaire-n-ditndpacires2005001-du-14-janvier-2005-relative-aux-modalites-de-delivrance-de-visa-delimination-des-documents-papiers-transferes-sur-support-numerique-ou-micrographique/&lt;/style&gt;&lt;/url&gt;&lt;/related-urls&gt;&lt;/urls&gt;&lt;/record&gt;&lt;/Cite&gt;&lt;/EndNote&gt;</w:instrText>
      </w:r>
      <w:r w:rsidR="00496A33" w:rsidRPr="003F513E">
        <w:rPr>
          <w:rFonts w:ascii="Times New Roman" w:hAnsi="Times New Roman" w:cs="Times New Roman"/>
          <w:sz w:val="28"/>
          <w:szCs w:val="28"/>
        </w:rPr>
        <w:fldChar w:fldCharType="separate"/>
      </w:r>
      <w:r w:rsidR="00F17080" w:rsidRPr="003F513E">
        <w:rPr>
          <w:rFonts w:ascii="Times New Roman" w:hAnsi="Times New Roman" w:cs="Times New Roman"/>
          <w:noProof/>
          <w:sz w:val="28"/>
          <w:szCs w:val="28"/>
        </w:rPr>
        <w:t>(Lưu trữ Quốc gia Pháp, 2005)</w:t>
      </w:r>
      <w:r w:rsidR="00496A33" w:rsidRPr="003F513E">
        <w:rPr>
          <w:rFonts w:ascii="Times New Roman" w:hAnsi="Times New Roman" w:cs="Times New Roman"/>
          <w:sz w:val="28"/>
          <w:szCs w:val="28"/>
        </w:rPr>
        <w:fldChar w:fldCharType="end"/>
      </w:r>
      <w:r w:rsidR="00235289" w:rsidRPr="003F513E">
        <w:rPr>
          <w:rFonts w:ascii="Times New Roman" w:hAnsi="Times New Roman" w:cs="Times New Roman"/>
          <w:sz w:val="28"/>
          <w:szCs w:val="28"/>
        </w:rPr>
        <w:t xml:space="preserve">. </w:t>
      </w:r>
      <w:r w:rsidR="004E3C9E" w:rsidRPr="003F513E">
        <w:rPr>
          <w:rFonts w:ascii="Times New Roman" w:hAnsi="Times New Roman" w:cs="Times New Roman"/>
          <w:sz w:val="28"/>
          <w:szCs w:val="28"/>
        </w:rPr>
        <w:t xml:space="preserve">Một vài quốc gia khác như Hoa Kỳ, Hàn Quốc, </w:t>
      </w:r>
      <w:r w:rsidR="00496A33" w:rsidRPr="003F513E">
        <w:rPr>
          <w:rFonts w:ascii="Times New Roman" w:hAnsi="Times New Roman" w:cs="Times New Roman"/>
          <w:sz w:val="28"/>
          <w:szCs w:val="28"/>
        </w:rPr>
        <w:t>Thụy Sĩ</w:t>
      </w:r>
      <w:r w:rsidR="004E3C9E" w:rsidRPr="003F513E">
        <w:rPr>
          <w:rFonts w:ascii="Times New Roman" w:hAnsi="Times New Roman" w:cs="Times New Roman"/>
          <w:sz w:val="28"/>
          <w:szCs w:val="28"/>
        </w:rPr>
        <w:t xml:space="preserve">… cho rằng vẫn tồn tại tài liệu giấy </w:t>
      </w:r>
      <w:r w:rsidR="00BF74D5" w:rsidRPr="003F513E">
        <w:rPr>
          <w:rFonts w:ascii="Times New Roman" w:hAnsi="Times New Roman" w:cs="Times New Roman"/>
          <w:sz w:val="28"/>
          <w:szCs w:val="28"/>
        </w:rPr>
        <w:t>là</w:t>
      </w:r>
      <w:r w:rsidR="004E3C9E" w:rsidRPr="003F513E">
        <w:rPr>
          <w:rFonts w:ascii="Times New Roman" w:hAnsi="Times New Roman" w:cs="Times New Roman"/>
          <w:sz w:val="28"/>
          <w:szCs w:val="28"/>
        </w:rPr>
        <w:t xml:space="preserve"> những tài liệu đặc biệt quan trọng</w:t>
      </w:r>
      <w:r w:rsidR="00F242CA" w:rsidRPr="003F513E">
        <w:rPr>
          <w:rFonts w:ascii="Times New Roman" w:hAnsi="Times New Roman" w:cs="Times New Roman"/>
          <w:sz w:val="28"/>
          <w:szCs w:val="28"/>
        </w:rPr>
        <w:t>, chiếm tỷ lệ thấp trong tổng số tài liệu sản sinh trong quá trình hoạt động của các cơ quan, tổ chức</w:t>
      </w:r>
      <w:r w:rsidR="004E3C9E" w:rsidRPr="003F513E">
        <w:rPr>
          <w:rFonts w:ascii="Times New Roman" w:hAnsi="Times New Roman" w:cs="Times New Roman"/>
          <w:sz w:val="28"/>
          <w:szCs w:val="28"/>
        </w:rPr>
        <w:t xml:space="preserve">. </w:t>
      </w:r>
      <w:r w:rsidR="0091394E" w:rsidRPr="003F513E">
        <w:rPr>
          <w:rFonts w:ascii="Times New Roman" w:hAnsi="Times New Roman" w:cs="Times New Roman"/>
          <w:sz w:val="28"/>
          <w:szCs w:val="28"/>
        </w:rPr>
        <w:t>Các quốc gia còn lại đều đang chưa quyết liệt trong việc khẳng định tài liệu điện tử có thể thay thế hoàn toàn tài liệu giấy</w:t>
      </w:r>
      <w:r w:rsidR="003633A4" w:rsidRPr="003F513E">
        <w:rPr>
          <w:rFonts w:ascii="Times New Roman" w:hAnsi="Times New Roman" w:cs="Times New Roman"/>
          <w:sz w:val="28"/>
          <w:szCs w:val="28"/>
        </w:rPr>
        <w:t xml:space="preserve"> hay không. </w:t>
      </w:r>
      <w:r w:rsidR="00EC7AF0" w:rsidRPr="003F513E">
        <w:rPr>
          <w:rFonts w:ascii="Times New Roman" w:hAnsi="Times New Roman" w:cs="Times New Roman"/>
          <w:sz w:val="28"/>
          <w:szCs w:val="28"/>
        </w:rPr>
        <w:t>Một trong những nguyên nhân dẫn đến sự do dự này là giải pháp bảo đảm sự chân thực của tài liệu điện tử</w:t>
      </w:r>
      <w:r w:rsidR="00A325AE" w:rsidRPr="003F513E">
        <w:rPr>
          <w:rFonts w:ascii="Times New Roman" w:hAnsi="Times New Roman" w:cs="Times New Roman"/>
          <w:sz w:val="28"/>
          <w:szCs w:val="28"/>
        </w:rPr>
        <w:t xml:space="preserve"> theo thời gian chưa được khẳng đị</w:t>
      </w:r>
      <w:r w:rsidR="00111EB3" w:rsidRPr="003F513E">
        <w:rPr>
          <w:rFonts w:ascii="Times New Roman" w:hAnsi="Times New Roman" w:cs="Times New Roman"/>
          <w:sz w:val="28"/>
          <w:szCs w:val="28"/>
        </w:rPr>
        <w:t>nh và nhiều</w:t>
      </w:r>
      <w:r w:rsidR="00A325AE" w:rsidRPr="003F513E">
        <w:rPr>
          <w:rFonts w:ascii="Times New Roman" w:hAnsi="Times New Roman" w:cs="Times New Roman"/>
          <w:sz w:val="28"/>
          <w:szCs w:val="28"/>
        </w:rPr>
        <w:t xml:space="preserve"> hệ thống xác thực chữ ký số</w:t>
      </w:r>
      <w:r w:rsidR="00111EB3" w:rsidRPr="003F513E">
        <w:rPr>
          <w:rFonts w:ascii="Times New Roman" w:hAnsi="Times New Roman" w:cs="Times New Roman"/>
          <w:sz w:val="28"/>
          <w:szCs w:val="28"/>
        </w:rPr>
        <w:t xml:space="preserve"> hiện hành</w:t>
      </w:r>
      <w:r w:rsidR="00A325AE" w:rsidRPr="003F513E">
        <w:rPr>
          <w:rFonts w:ascii="Times New Roman" w:hAnsi="Times New Roman" w:cs="Times New Roman"/>
          <w:sz w:val="28"/>
          <w:szCs w:val="28"/>
        </w:rPr>
        <w:t xml:space="preserve"> cũng chỉ có thời hạn hoạ</w:t>
      </w:r>
      <w:r w:rsidR="004662DC" w:rsidRPr="003F513E">
        <w:rPr>
          <w:rFonts w:ascii="Times New Roman" w:hAnsi="Times New Roman" w:cs="Times New Roman"/>
          <w:sz w:val="28"/>
          <w:szCs w:val="28"/>
        </w:rPr>
        <w:t xml:space="preserve">t động khoảng </w:t>
      </w:r>
      <w:r w:rsidR="00111EB3" w:rsidRPr="003F513E">
        <w:rPr>
          <w:rFonts w:ascii="Times New Roman" w:hAnsi="Times New Roman" w:cs="Times New Roman"/>
          <w:sz w:val="28"/>
          <w:szCs w:val="28"/>
        </w:rPr>
        <w:t>thời gian ngắn.</w:t>
      </w:r>
    </w:p>
    <w:p w:rsidR="00393625" w:rsidRPr="003F513E" w:rsidRDefault="008762E9"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Trong bối cảnh </w:t>
      </w:r>
      <w:r w:rsidR="00EB66CB" w:rsidRPr="003F513E">
        <w:rPr>
          <w:rFonts w:ascii="Times New Roman" w:hAnsi="Times New Roman" w:cs="Times New Roman"/>
          <w:sz w:val="28"/>
          <w:szCs w:val="28"/>
          <w:lang w:val="vi-VN"/>
        </w:rPr>
        <w:t>hiện nay ở Việt Nam,</w:t>
      </w:r>
      <w:r w:rsidR="00EB66CB" w:rsidRPr="003F513E">
        <w:rPr>
          <w:rFonts w:ascii="Times New Roman" w:hAnsi="Times New Roman" w:cs="Times New Roman"/>
          <w:sz w:val="28"/>
          <w:szCs w:val="28"/>
        </w:rPr>
        <w:t xml:space="preserve"> tài liệu điện tử </w:t>
      </w:r>
      <w:r w:rsidR="00EB66CB" w:rsidRPr="003F513E">
        <w:rPr>
          <w:rFonts w:ascii="Times New Roman" w:hAnsi="Times New Roman" w:cs="Times New Roman"/>
          <w:sz w:val="28"/>
          <w:szCs w:val="28"/>
          <w:lang w:val="vi-VN"/>
        </w:rPr>
        <w:t>chưa</w:t>
      </w:r>
      <w:r w:rsidR="00EB66CB" w:rsidRPr="003F513E">
        <w:rPr>
          <w:rFonts w:ascii="Times New Roman" w:hAnsi="Times New Roman" w:cs="Times New Roman"/>
          <w:sz w:val="28"/>
          <w:szCs w:val="28"/>
        </w:rPr>
        <w:t xml:space="preserve"> thể thay thế hoàn toàn tại liệu giấy, do </w:t>
      </w:r>
      <w:r w:rsidRPr="003F513E">
        <w:rPr>
          <w:rFonts w:ascii="Times New Roman" w:hAnsi="Times New Roman" w:cs="Times New Roman"/>
          <w:sz w:val="28"/>
          <w:szCs w:val="28"/>
        </w:rPr>
        <w:t>đó, Đ</w:t>
      </w:r>
      <w:r w:rsidR="009F72FB">
        <w:rPr>
          <w:rFonts w:ascii="Times New Roman" w:hAnsi="Times New Roman" w:cs="Times New Roman"/>
          <w:sz w:val="28"/>
          <w:szCs w:val="28"/>
        </w:rPr>
        <w:t>ề</w:t>
      </w:r>
      <w:r w:rsidRPr="003F513E">
        <w:rPr>
          <w:rFonts w:ascii="Times New Roman" w:hAnsi="Times New Roman" w:cs="Times New Roman"/>
          <w:sz w:val="28"/>
          <w:szCs w:val="28"/>
        </w:rPr>
        <w:t xml:space="preserve"> án này được xây dựng trên quan điểm</w:t>
      </w:r>
      <w:r w:rsidR="00393625" w:rsidRPr="003F513E">
        <w:rPr>
          <w:rFonts w:ascii="Times New Roman" w:hAnsi="Times New Roman" w:cs="Times New Roman"/>
          <w:sz w:val="28"/>
          <w:szCs w:val="28"/>
        </w:rPr>
        <w:t xml:space="preserve"> ưu tiên </w:t>
      </w:r>
      <w:r w:rsidR="00393625" w:rsidRPr="003F513E">
        <w:rPr>
          <w:rFonts w:ascii="Times New Roman" w:hAnsi="Times New Roman" w:cs="Times New Roman"/>
          <w:sz w:val="28"/>
          <w:szCs w:val="28"/>
        </w:rPr>
        <w:lastRenderedPageBreak/>
        <w:t>phát triển tài liệu điện tử song hành cùng với tài liệu giấy, tiến tới</w:t>
      </w:r>
      <w:r w:rsidRPr="003F513E">
        <w:rPr>
          <w:rFonts w:ascii="Times New Roman" w:hAnsi="Times New Roman" w:cs="Times New Roman"/>
          <w:sz w:val="28"/>
          <w:szCs w:val="28"/>
        </w:rPr>
        <w:t xml:space="preserve"> tài liệu</w:t>
      </w:r>
      <w:r w:rsidR="00393625" w:rsidRPr="003F513E">
        <w:rPr>
          <w:rFonts w:ascii="Times New Roman" w:hAnsi="Times New Roman" w:cs="Times New Roman"/>
          <w:sz w:val="28"/>
          <w:szCs w:val="28"/>
        </w:rPr>
        <w:t xml:space="preserve"> điện tử sẽ thay thế </w:t>
      </w:r>
      <w:r w:rsidR="009F72FB">
        <w:rPr>
          <w:rFonts w:ascii="Times New Roman" w:hAnsi="Times New Roman" w:cs="Times New Roman"/>
          <w:sz w:val="28"/>
          <w:szCs w:val="28"/>
        </w:rPr>
        <w:t>d</w:t>
      </w:r>
      <w:r w:rsidR="00393625" w:rsidRPr="003F513E">
        <w:rPr>
          <w:rFonts w:ascii="Times New Roman" w:hAnsi="Times New Roman" w:cs="Times New Roman"/>
          <w:sz w:val="28"/>
          <w:szCs w:val="28"/>
        </w:rPr>
        <w:t>ần tài liệu giấy.</w:t>
      </w:r>
    </w:p>
    <w:p w:rsidR="00365AB8" w:rsidRPr="003F513E" w:rsidRDefault="00365AB8" w:rsidP="00D10D72">
      <w:pPr>
        <w:pStyle w:val="Heading1"/>
        <w:spacing w:before="120" w:line="360" w:lineRule="exact"/>
        <w:jc w:val="center"/>
        <w:rPr>
          <w:rFonts w:ascii="Times New Roman" w:hAnsi="Times New Roman" w:cs="Times New Roman"/>
          <w:color w:val="auto"/>
        </w:rPr>
      </w:pPr>
      <w:bookmarkStart w:id="24" w:name="_Toc525547165"/>
      <w:r w:rsidRPr="003F513E">
        <w:rPr>
          <w:rFonts w:ascii="Times New Roman" w:hAnsi="Times New Roman" w:cs="Times New Roman"/>
          <w:color w:val="auto"/>
        </w:rPr>
        <w:t>PHẦN 2. MỤC TIÊU, NGUYÊN TẮC, YÊU CẦU, PHẠM VI CỦA ĐỀ ÁN</w:t>
      </w:r>
      <w:bookmarkEnd w:id="23"/>
      <w:bookmarkEnd w:id="24"/>
    </w:p>
    <w:p w:rsidR="00365AB8" w:rsidRPr="003F513E" w:rsidRDefault="00365AB8" w:rsidP="00D10D72">
      <w:pPr>
        <w:pStyle w:val="Heading1"/>
        <w:spacing w:before="120" w:line="360" w:lineRule="exact"/>
        <w:ind w:firstLine="709"/>
        <w:rPr>
          <w:rFonts w:ascii="Times New Roman" w:hAnsi="Times New Roman" w:cs="Times New Roman"/>
          <w:color w:val="auto"/>
        </w:rPr>
      </w:pPr>
      <w:bookmarkStart w:id="25" w:name="_Toc513468014"/>
      <w:bookmarkStart w:id="26" w:name="_Toc525547166"/>
      <w:r w:rsidRPr="003F513E">
        <w:rPr>
          <w:rFonts w:ascii="Times New Roman" w:hAnsi="Times New Roman" w:cs="Times New Roman"/>
          <w:color w:val="auto"/>
          <w:lang w:val="vi-VN"/>
        </w:rPr>
        <w:t xml:space="preserve">2.1. </w:t>
      </w:r>
      <w:bookmarkEnd w:id="25"/>
      <w:r w:rsidR="003164AF" w:rsidRPr="003F513E">
        <w:rPr>
          <w:rFonts w:ascii="Times New Roman" w:hAnsi="Times New Roman" w:cs="Times New Roman"/>
          <w:color w:val="auto"/>
        </w:rPr>
        <w:t>MỤC TIÊU</w:t>
      </w:r>
      <w:bookmarkEnd w:id="26"/>
    </w:p>
    <w:p w:rsidR="00365AB8" w:rsidRPr="003F513E" w:rsidRDefault="00365AB8" w:rsidP="00D10D72">
      <w:pPr>
        <w:pStyle w:val="Heading3"/>
        <w:spacing w:before="120" w:line="360" w:lineRule="exact"/>
        <w:ind w:firstLine="709"/>
        <w:jc w:val="both"/>
        <w:rPr>
          <w:rFonts w:ascii="Times New Roman" w:hAnsi="Times New Roman" w:cs="Times New Roman"/>
          <w:color w:val="auto"/>
          <w:sz w:val="28"/>
          <w:szCs w:val="28"/>
          <w:lang w:val="vi-VN"/>
        </w:rPr>
      </w:pPr>
      <w:bookmarkStart w:id="27" w:name="_Toc513468015"/>
      <w:bookmarkStart w:id="28" w:name="_Toc525423423"/>
      <w:bookmarkStart w:id="29" w:name="_Toc525547167"/>
      <w:r w:rsidRPr="003F513E">
        <w:rPr>
          <w:rFonts w:ascii="Times New Roman" w:hAnsi="Times New Roman" w:cs="Times New Roman"/>
          <w:color w:val="auto"/>
          <w:sz w:val="28"/>
          <w:szCs w:val="28"/>
          <w:lang w:val="vi-VN"/>
        </w:rPr>
        <w:t>2.1.1. Mục tiêu tổng quát</w:t>
      </w:r>
      <w:bookmarkEnd w:id="27"/>
      <w:bookmarkEnd w:id="28"/>
      <w:bookmarkEnd w:id="29"/>
    </w:p>
    <w:p w:rsidR="00393625" w:rsidRPr="003F513E" w:rsidRDefault="008F0F81"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en-AU"/>
        </w:rPr>
        <w:t>Q</w:t>
      </w:r>
      <w:r w:rsidR="00365AB8" w:rsidRPr="003F513E">
        <w:rPr>
          <w:rFonts w:ascii="Times New Roman" w:hAnsi="Times New Roman" w:cs="Times New Roman"/>
          <w:sz w:val="28"/>
          <w:szCs w:val="28"/>
          <w:lang w:val="vi-VN"/>
        </w:rPr>
        <w:t>uản lý thống nhấ</w:t>
      </w:r>
      <w:r w:rsidR="00B522C1" w:rsidRPr="003F513E">
        <w:rPr>
          <w:rFonts w:ascii="Times New Roman" w:hAnsi="Times New Roman" w:cs="Times New Roman"/>
          <w:sz w:val="28"/>
          <w:szCs w:val="28"/>
          <w:lang w:val="vi-VN"/>
        </w:rPr>
        <w:t>t</w:t>
      </w:r>
      <w:r w:rsidR="00B522C1" w:rsidRPr="003F513E">
        <w:rPr>
          <w:rFonts w:ascii="Times New Roman" w:hAnsi="Times New Roman" w:cs="Times New Roman"/>
          <w:sz w:val="28"/>
          <w:szCs w:val="28"/>
          <w:lang w:val="en-AU"/>
        </w:rPr>
        <w:t>, t</w:t>
      </w:r>
      <w:r w:rsidR="00B522C1" w:rsidRPr="003F513E">
        <w:rPr>
          <w:rFonts w:ascii="Times New Roman" w:hAnsi="Times New Roman" w:cs="Times New Roman"/>
          <w:sz w:val="28"/>
          <w:szCs w:val="28"/>
        </w:rPr>
        <w:t>hu thập, bảo quản an toàn và tổ chức khai thác sử dụng có hiệu quả tài liệu lưu trữ điện tử hình thành trong quá trình hoạt động của các cơ quan nhà nước, xây dựng cơ sở dữ liệu tài liệu lưu trữ quốc gia</w:t>
      </w:r>
    </w:p>
    <w:p w:rsidR="00365AB8" w:rsidRPr="003F513E" w:rsidRDefault="00365AB8" w:rsidP="00D10D72">
      <w:pPr>
        <w:pStyle w:val="Heading3"/>
        <w:spacing w:before="120" w:line="360" w:lineRule="exact"/>
        <w:ind w:firstLine="709"/>
        <w:jc w:val="both"/>
        <w:rPr>
          <w:rFonts w:ascii="Times New Roman" w:hAnsi="Times New Roman" w:cs="Times New Roman"/>
          <w:color w:val="auto"/>
          <w:sz w:val="28"/>
          <w:szCs w:val="28"/>
        </w:rPr>
      </w:pPr>
      <w:bookmarkStart w:id="30" w:name="_Toc513468016"/>
      <w:bookmarkStart w:id="31" w:name="_Toc525423424"/>
      <w:bookmarkStart w:id="32" w:name="_Toc525547168"/>
      <w:r w:rsidRPr="003F513E">
        <w:rPr>
          <w:rFonts w:ascii="Times New Roman" w:hAnsi="Times New Roman" w:cs="Times New Roman"/>
          <w:color w:val="auto"/>
          <w:sz w:val="28"/>
          <w:szCs w:val="28"/>
          <w:lang w:val="vi-VN"/>
        </w:rPr>
        <w:t>2.1.2. Mục tiêu</w:t>
      </w:r>
      <w:r w:rsidR="000966EC" w:rsidRPr="003F513E">
        <w:rPr>
          <w:rFonts w:ascii="Times New Roman" w:hAnsi="Times New Roman" w:cs="Times New Roman"/>
          <w:color w:val="auto"/>
          <w:sz w:val="28"/>
          <w:szCs w:val="28"/>
        </w:rPr>
        <w:t xml:space="preserve"> </w:t>
      </w:r>
      <w:r w:rsidR="000966EC" w:rsidRPr="003F513E">
        <w:rPr>
          <w:rFonts w:ascii="Times New Roman" w:hAnsi="Times New Roman" w:cs="Times New Roman"/>
          <w:color w:val="auto"/>
          <w:sz w:val="28"/>
          <w:szCs w:val="28"/>
          <w:lang w:val="vi-VN"/>
        </w:rPr>
        <w:t>cụ thể</w:t>
      </w:r>
      <w:r w:rsidR="000966EC" w:rsidRPr="003F513E">
        <w:rPr>
          <w:rFonts w:ascii="Times New Roman" w:hAnsi="Times New Roman" w:cs="Times New Roman"/>
          <w:color w:val="auto"/>
          <w:sz w:val="28"/>
          <w:szCs w:val="28"/>
        </w:rPr>
        <w:t xml:space="preserve"> và lộ trình</w:t>
      </w:r>
      <w:r w:rsidRPr="003F513E">
        <w:rPr>
          <w:rFonts w:ascii="Times New Roman" w:hAnsi="Times New Roman" w:cs="Times New Roman"/>
          <w:color w:val="auto"/>
          <w:sz w:val="28"/>
          <w:szCs w:val="28"/>
          <w:lang w:val="vi-VN"/>
        </w:rPr>
        <w:t xml:space="preserve"> </w:t>
      </w:r>
      <w:bookmarkEnd w:id="30"/>
      <w:bookmarkEnd w:id="31"/>
      <w:bookmarkEnd w:id="32"/>
      <w:r w:rsidR="000966EC" w:rsidRPr="003F513E">
        <w:rPr>
          <w:rFonts w:ascii="Times New Roman" w:hAnsi="Times New Roman" w:cs="Times New Roman"/>
          <w:color w:val="auto"/>
          <w:sz w:val="28"/>
          <w:szCs w:val="28"/>
        </w:rPr>
        <w:t>thực hiện</w:t>
      </w:r>
    </w:p>
    <w:p w:rsidR="005D4940" w:rsidRPr="003F513E" w:rsidRDefault="005D4940"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vi-VN"/>
        </w:rPr>
        <w:t xml:space="preserve">- </w:t>
      </w:r>
      <w:r w:rsidR="00365AB8" w:rsidRPr="003F513E">
        <w:rPr>
          <w:rFonts w:ascii="Times New Roman" w:hAnsi="Times New Roman" w:cs="Times New Roman"/>
          <w:sz w:val="28"/>
          <w:szCs w:val="28"/>
          <w:lang w:val="vi-VN"/>
        </w:rPr>
        <w:t xml:space="preserve">Hoàn thiện hệ thống pháp lý </w:t>
      </w:r>
      <w:r w:rsidR="00AE3CE5" w:rsidRPr="003F513E">
        <w:rPr>
          <w:rFonts w:ascii="Times New Roman" w:hAnsi="Times New Roman" w:cs="Times New Roman"/>
          <w:sz w:val="28"/>
          <w:szCs w:val="28"/>
        </w:rPr>
        <w:t xml:space="preserve">và quy trình nghiệp vụ </w:t>
      </w:r>
      <w:r w:rsidR="00365AB8" w:rsidRPr="003F513E">
        <w:rPr>
          <w:rFonts w:ascii="Times New Roman" w:hAnsi="Times New Roman" w:cs="Times New Roman"/>
          <w:sz w:val="28"/>
          <w:szCs w:val="28"/>
          <w:lang w:val="vi-VN"/>
        </w:rPr>
        <w:t>quản lý tài liệu lưu trữ điện tử hình thành trong quá trình hoạt động của các cơ quan, tổ chức</w:t>
      </w:r>
      <w:r w:rsidRPr="003F513E">
        <w:rPr>
          <w:rFonts w:ascii="Times New Roman" w:hAnsi="Times New Roman" w:cs="Times New Roman"/>
          <w:sz w:val="28"/>
          <w:szCs w:val="28"/>
          <w:lang w:val="vi-VN"/>
        </w:rPr>
        <w:t xml:space="preserve"> vào năm 202</w:t>
      </w:r>
      <w:r w:rsidR="008D19DF" w:rsidRPr="003F513E">
        <w:rPr>
          <w:rFonts w:ascii="Times New Roman" w:hAnsi="Times New Roman" w:cs="Times New Roman"/>
          <w:sz w:val="28"/>
          <w:szCs w:val="28"/>
        </w:rPr>
        <w:t>2</w:t>
      </w:r>
      <w:r w:rsidR="000966EC" w:rsidRPr="003F513E">
        <w:rPr>
          <w:rFonts w:ascii="Times New Roman" w:hAnsi="Times New Roman" w:cs="Times New Roman"/>
          <w:sz w:val="28"/>
          <w:szCs w:val="28"/>
        </w:rPr>
        <w:t>;</w:t>
      </w:r>
    </w:p>
    <w:p w:rsidR="00A10FE5" w:rsidRPr="003F513E" w:rsidRDefault="005D4940"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vi-VN"/>
        </w:rPr>
        <w:t xml:space="preserve">- </w:t>
      </w:r>
      <w:r w:rsidRPr="003F513E">
        <w:rPr>
          <w:rFonts w:ascii="Times New Roman" w:hAnsi="Times New Roman" w:cs="Times New Roman"/>
          <w:sz w:val="28"/>
          <w:szCs w:val="28"/>
        </w:rPr>
        <w:t>T</w:t>
      </w:r>
      <w:r w:rsidR="00A10FE5" w:rsidRPr="003F513E">
        <w:rPr>
          <w:rFonts w:ascii="Times New Roman" w:hAnsi="Times New Roman" w:cs="Times New Roman"/>
          <w:sz w:val="28"/>
          <w:szCs w:val="28"/>
        </w:rPr>
        <w:t xml:space="preserve">hực hiện </w:t>
      </w:r>
      <w:r w:rsidRPr="003F513E">
        <w:rPr>
          <w:rFonts w:ascii="Times New Roman" w:hAnsi="Times New Roman" w:cs="Times New Roman"/>
          <w:sz w:val="28"/>
          <w:szCs w:val="28"/>
          <w:lang w:val="vi-VN"/>
        </w:rPr>
        <w:t xml:space="preserve">quản lý văn bản và hồ sơ </w:t>
      </w:r>
      <w:r w:rsidR="00A10FE5" w:rsidRPr="003F513E">
        <w:rPr>
          <w:rFonts w:ascii="Times New Roman" w:hAnsi="Times New Roman" w:cs="Times New Roman"/>
          <w:sz w:val="28"/>
          <w:szCs w:val="28"/>
        </w:rPr>
        <w:t xml:space="preserve">điện tử </w:t>
      </w:r>
      <w:r w:rsidRPr="003F513E">
        <w:rPr>
          <w:rFonts w:ascii="Times New Roman" w:hAnsi="Times New Roman" w:cs="Times New Roman"/>
          <w:sz w:val="28"/>
          <w:szCs w:val="28"/>
          <w:lang w:val="vi-VN"/>
        </w:rPr>
        <w:t xml:space="preserve">tại các cơ quan tổ chức vào </w:t>
      </w:r>
      <w:r w:rsidR="00A10FE5" w:rsidRPr="003F513E">
        <w:rPr>
          <w:rFonts w:ascii="Times New Roman" w:hAnsi="Times New Roman" w:cs="Times New Roman"/>
          <w:sz w:val="28"/>
          <w:szCs w:val="28"/>
        </w:rPr>
        <w:t>năm 202</w:t>
      </w:r>
      <w:r w:rsidR="008D19DF" w:rsidRPr="003F513E">
        <w:rPr>
          <w:rFonts w:ascii="Times New Roman" w:hAnsi="Times New Roman" w:cs="Times New Roman"/>
          <w:sz w:val="28"/>
          <w:szCs w:val="28"/>
        </w:rPr>
        <w:t>4</w:t>
      </w:r>
      <w:r w:rsidR="000B05F4" w:rsidRPr="003F513E">
        <w:rPr>
          <w:rFonts w:ascii="Times New Roman" w:hAnsi="Times New Roman" w:cs="Times New Roman"/>
          <w:sz w:val="28"/>
          <w:szCs w:val="28"/>
        </w:rPr>
        <w:t>;</w:t>
      </w:r>
    </w:p>
    <w:p w:rsidR="009B2BB2" w:rsidRPr="003F513E" w:rsidRDefault="005D4940"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vi-VN"/>
        </w:rPr>
        <w:t xml:space="preserve">- </w:t>
      </w:r>
      <w:r w:rsidR="00AE3CE5" w:rsidRPr="003F513E">
        <w:rPr>
          <w:rFonts w:ascii="Times New Roman" w:hAnsi="Times New Roman" w:cs="Times New Roman"/>
          <w:sz w:val="28"/>
          <w:szCs w:val="28"/>
        </w:rPr>
        <w:t xml:space="preserve">Bảo đảm hạ tầng kỹ thuật và hệ thống để tạo lập, chuyển giao, thu thập, </w:t>
      </w:r>
      <w:r w:rsidR="009B2BB2" w:rsidRPr="003F513E">
        <w:rPr>
          <w:rFonts w:ascii="Times New Roman" w:hAnsi="Times New Roman" w:cs="Times New Roman"/>
          <w:sz w:val="28"/>
          <w:szCs w:val="28"/>
        </w:rPr>
        <w:t xml:space="preserve">bảo quản, sử dụng  </w:t>
      </w:r>
      <w:r w:rsidR="00AE3CE5" w:rsidRPr="003F513E">
        <w:rPr>
          <w:rFonts w:ascii="Times New Roman" w:hAnsi="Times New Roman" w:cs="Times New Roman"/>
          <w:sz w:val="28"/>
          <w:szCs w:val="28"/>
        </w:rPr>
        <w:t>tài liệu điện tử hình thành trong quá trình hoạt động của các cơ quan, tổ chức</w:t>
      </w:r>
      <w:r w:rsidR="008D19DF" w:rsidRPr="003F513E">
        <w:rPr>
          <w:rFonts w:ascii="Times New Roman" w:hAnsi="Times New Roman" w:cs="Times New Roman"/>
          <w:sz w:val="28"/>
          <w:szCs w:val="28"/>
        </w:rPr>
        <w:t xml:space="preserve"> vào năm 2026</w:t>
      </w:r>
    </w:p>
    <w:p w:rsidR="009B2BB2" w:rsidRPr="003F513E" w:rsidRDefault="009B2BB2"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Bảo đảm</w:t>
      </w:r>
      <w:r w:rsidRPr="003F513E">
        <w:rPr>
          <w:rFonts w:ascii="Times New Roman" w:hAnsi="Times New Roman" w:cs="Times New Roman"/>
          <w:sz w:val="28"/>
          <w:szCs w:val="28"/>
          <w:lang w:val="vi-VN"/>
        </w:rPr>
        <w:t xml:space="preserve"> nguồn </w:t>
      </w:r>
      <w:r w:rsidRPr="003F513E">
        <w:rPr>
          <w:rFonts w:ascii="Times New Roman" w:hAnsi="Times New Roman" w:cs="Times New Roman"/>
          <w:sz w:val="28"/>
          <w:szCs w:val="28"/>
        </w:rPr>
        <w:t>nhân lực</w:t>
      </w:r>
      <w:r w:rsidRPr="003F513E">
        <w:rPr>
          <w:rFonts w:ascii="Times New Roman" w:hAnsi="Times New Roman" w:cs="Times New Roman"/>
          <w:sz w:val="28"/>
          <w:szCs w:val="28"/>
          <w:lang w:val="vi-VN"/>
        </w:rPr>
        <w:t xml:space="preserve"> đáp ứng yêu cầu quản lý và lưu trữ tài liệu điện tử trong bối cảnh Chính phủ điện tử</w:t>
      </w:r>
      <w:r w:rsidR="00994FB3" w:rsidRPr="003F513E">
        <w:rPr>
          <w:rFonts w:ascii="Times New Roman" w:hAnsi="Times New Roman" w:cs="Times New Roman"/>
          <w:sz w:val="28"/>
          <w:szCs w:val="28"/>
        </w:rPr>
        <w:t xml:space="preserve"> vào năm 2028</w:t>
      </w:r>
    </w:p>
    <w:p w:rsidR="0000237B" w:rsidRPr="003F513E" w:rsidRDefault="009B2BB2"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 </w:t>
      </w:r>
      <w:r w:rsidR="00A10FE5" w:rsidRPr="003F513E">
        <w:rPr>
          <w:rFonts w:ascii="Times New Roman" w:hAnsi="Times New Roman" w:cs="Times New Roman"/>
          <w:sz w:val="28"/>
          <w:szCs w:val="28"/>
        </w:rPr>
        <w:t>Xây dựng cơ dữ liệu tài liệu số quốc gia</w:t>
      </w:r>
      <w:r w:rsidR="00994FB3" w:rsidRPr="003F513E">
        <w:rPr>
          <w:rFonts w:ascii="Times New Roman" w:hAnsi="Times New Roman" w:cs="Times New Roman"/>
          <w:sz w:val="28"/>
          <w:szCs w:val="28"/>
        </w:rPr>
        <w:t>: T</w:t>
      </w:r>
      <w:r w:rsidR="0000237B" w:rsidRPr="003F513E">
        <w:rPr>
          <w:rFonts w:ascii="Times New Roman" w:hAnsi="Times New Roman" w:cs="Times New Roman"/>
          <w:sz w:val="28"/>
          <w:szCs w:val="28"/>
        </w:rPr>
        <w:t xml:space="preserve">ích hợp </w:t>
      </w:r>
      <w:r w:rsidR="001F2644" w:rsidRPr="003F513E">
        <w:rPr>
          <w:rFonts w:ascii="Times New Roman" w:hAnsi="Times New Roman" w:cs="Times New Roman"/>
          <w:sz w:val="28"/>
          <w:szCs w:val="28"/>
        </w:rPr>
        <w:t xml:space="preserve">cơ sở dữ liệu lưu trữ số </w:t>
      </w:r>
      <w:r w:rsidR="0000237B" w:rsidRPr="003F513E">
        <w:rPr>
          <w:rFonts w:ascii="Times New Roman" w:hAnsi="Times New Roman" w:cs="Times New Roman"/>
          <w:sz w:val="28"/>
          <w:szCs w:val="28"/>
        </w:rPr>
        <w:t>tại các lưu trữ lịch sử, lưu trữ chuyên ngành, lưu trữ của các cơ quan, tổ chức, cá nhân thuộc nguồn nộp lưu tài liệu vào lưu trữ lịch sử các cấp để xây dựng Cơ sở dữ liệu tài liệu số quố</w:t>
      </w:r>
      <w:r w:rsidR="00994FB3" w:rsidRPr="003F513E">
        <w:rPr>
          <w:rFonts w:ascii="Times New Roman" w:hAnsi="Times New Roman" w:cs="Times New Roman"/>
          <w:sz w:val="28"/>
          <w:szCs w:val="28"/>
        </w:rPr>
        <w:t>c gia vào năm 2030</w:t>
      </w:r>
    </w:p>
    <w:p w:rsidR="00365AB8" w:rsidRPr="003F513E" w:rsidRDefault="00365AB8" w:rsidP="00D10D72">
      <w:pPr>
        <w:pStyle w:val="Heading1"/>
        <w:spacing w:before="120" w:line="360" w:lineRule="exact"/>
        <w:ind w:firstLine="709"/>
        <w:rPr>
          <w:rFonts w:ascii="Times New Roman" w:hAnsi="Times New Roman" w:cs="Times New Roman"/>
          <w:color w:val="auto"/>
          <w:lang w:val="vi-VN"/>
        </w:rPr>
      </w:pPr>
      <w:bookmarkStart w:id="33" w:name="_Toc513468017"/>
      <w:bookmarkStart w:id="34" w:name="_Toc525547169"/>
      <w:r w:rsidRPr="003F513E">
        <w:rPr>
          <w:rFonts w:ascii="Times New Roman" w:hAnsi="Times New Roman" w:cs="Times New Roman"/>
          <w:color w:val="auto"/>
          <w:lang w:val="vi-VN"/>
        </w:rPr>
        <w:t xml:space="preserve">2.2. </w:t>
      </w:r>
      <w:bookmarkEnd w:id="33"/>
      <w:r w:rsidR="003164AF" w:rsidRPr="003F513E">
        <w:rPr>
          <w:rFonts w:ascii="Times New Roman" w:hAnsi="Times New Roman" w:cs="Times New Roman"/>
          <w:color w:val="auto"/>
          <w:lang w:val="vi-VN"/>
        </w:rPr>
        <w:t>NGUYÊN TẮC</w:t>
      </w:r>
      <w:bookmarkEnd w:id="34"/>
      <w:r w:rsidRPr="003F513E">
        <w:rPr>
          <w:rFonts w:ascii="Times New Roman" w:hAnsi="Times New Roman" w:cs="Times New Roman"/>
          <w:color w:val="auto"/>
          <w:lang w:val="vi-VN"/>
        </w:rPr>
        <w:t xml:space="preserve"> </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Đề án được xây dựng và thực hiện trên cơ sở những nguyên tắc sau đây:</w:t>
      </w:r>
    </w:p>
    <w:p w:rsidR="00994FB3"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vi-VN"/>
        </w:rPr>
        <w:t>- Bảo đảm đề án được xây dựng và thực hiện khoa học, nghiêm túc, hiệu quả, tiết kiệm, khách quan, minh bạch</w:t>
      </w:r>
      <w:r w:rsidR="00994FB3" w:rsidRPr="003F513E">
        <w:rPr>
          <w:rFonts w:ascii="Times New Roman" w:hAnsi="Times New Roman" w:cs="Times New Roman"/>
          <w:sz w:val="28"/>
          <w:szCs w:val="28"/>
        </w:rPr>
        <w:t xml:space="preserve"> đáp ứng yêu cầu </w:t>
      </w:r>
      <w:r w:rsidR="00994FB3" w:rsidRPr="003F513E">
        <w:rPr>
          <w:rFonts w:ascii="Times New Roman" w:hAnsi="Times New Roman" w:cs="Times New Roman"/>
          <w:sz w:val="28"/>
          <w:szCs w:val="28"/>
          <w:lang w:val="vi-VN"/>
        </w:rPr>
        <w:t>cải cách hành chính nhà nước</w:t>
      </w:r>
      <w:r w:rsidR="00994FB3" w:rsidRPr="003F513E">
        <w:rPr>
          <w:rFonts w:ascii="Times New Roman" w:hAnsi="Times New Roman" w:cs="Times New Roman"/>
          <w:sz w:val="28"/>
          <w:szCs w:val="28"/>
        </w:rPr>
        <w:t xml:space="preserve"> và xu thế chung của thế giới;</w:t>
      </w:r>
    </w:p>
    <w:p w:rsidR="00994FB3"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vi-VN"/>
        </w:rPr>
        <w:t xml:space="preserve">- </w:t>
      </w:r>
      <w:r w:rsidRPr="003F513E">
        <w:rPr>
          <w:rFonts w:ascii="Times New Roman" w:hAnsi="Times New Roman" w:cs="Times New Roman"/>
          <w:sz w:val="28"/>
          <w:szCs w:val="28"/>
        </w:rPr>
        <w:t>Bảo đảm</w:t>
      </w:r>
      <w:r w:rsidRPr="003F513E">
        <w:rPr>
          <w:rFonts w:ascii="Times New Roman" w:hAnsi="Times New Roman" w:cs="Times New Roman"/>
          <w:sz w:val="28"/>
          <w:szCs w:val="28"/>
          <w:lang w:val="vi-VN"/>
        </w:rPr>
        <w:t xml:space="preserve"> </w:t>
      </w:r>
      <w:r w:rsidRPr="003F513E">
        <w:rPr>
          <w:rFonts w:ascii="Times New Roman" w:hAnsi="Times New Roman" w:cs="Times New Roman"/>
          <w:sz w:val="28"/>
          <w:szCs w:val="28"/>
        </w:rPr>
        <w:t xml:space="preserve">đề </w:t>
      </w:r>
      <w:r w:rsidRPr="003F513E">
        <w:rPr>
          <w:rFonts w:ascii="Times New Roman" w:hAnsi="Times New Roman" w:cs="Times New Roman"/>
          <w:sz w:val="28"/>
          <w:szCs w:val="28"/>
          <w:lang w:val="vi-VN"/>
        </w:rPr>
        <w:t xml:space="preserve">án </w:t>
      </w:r>
      <w:r w:rsidRPr="003F513E">
        <w:rPr>
          <w:rFonts w:ascii="Times New Roman" w:hAnsi="Times New Roman" w:cs="Times New Roman"/>
          <w:sz w:val="28"/>
          <w:szCs w:val="28"/>
        </w:rPr>
        <w:t xml:space="preserve">được xây dựng dựa trên những căn cứ pháp lý, phù hợp với lộ trình thực hiện </w:t>
      </w:r>
      <w:r w:rsidRPr="003F513E">
        <w:rPr>
          <w:rFonts w:ascii="Times New Roman" w:hAnsi="Times New Roman" w:cs="Times New Roman"/>
          <w:sz w:val="28"/>
          <w:szCs w:val="28"/>
          <w:lang w:val="vi-VN"/>
        </w:rPr>
        <w:t xml:space="preserve">và </w:t>
      </w:r>
      <w:r w:rsidR="00994FB3" w:rsidRPr="003F513E">
        <w:rPr>
          <w:rFonts w:ascii="Times New Roman" w:hAnsi="Times New Roman" w:cs="Times New Roman"/>
          <w:sz w:val="28"/>
          <w:szCs w:val="28"/>
        </w:rPr>
        <w:t>Khung kiến trúc Chính phủ điện tử Việt Nam</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Bảo đảm phù hợp với thực tiễn cơ sở hạ tầng công nghệ thông tin và trình độ ứng dụng công nghệ thông tin của đội ngũ công chức, viên chức trong các cơ quan nhà nước;</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lastRenderedPageBreak/>
        <w:t>- Bảo đảm thực hiện chủ trương tăng cường thuê dịch vụ công nghệ thông tin trong các cơ quan nhà nước theo tinh thần chỉ đạo của Thủ tướng Chính phủ về thực hiện cơ chế mở;</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Bảo đảm thúc đẩy xã hội hóa hoạt động lưu trữ.</w:t>
      </w:r>
    </w:p>
    <w:p w:rsidR="00365AB8" w:rsidRPr="003F513E" w:rsidRDefault="00365AB8" w:rsidP="00D10D72">
      <w:pPr>
        <w:pStyle w:val="Heading1"/>
        <w:spacing w:before="120" w:line="360" w:lineRule="exact"/>
        <w:ind w:firstLine="709"/>
        <w:rPr>
          <w:rFonts w:ascii="Times New Roman" w:hAnsi="Times New Roman" w:cs="Times New Roman"/>
          <w:color w:val="auto"/>
          <w:lang w:val="vi-VN"/>
        </w:rPr>
      </w:pPr>
      <w:bookmarkStart w:id="35" w:name="_Toc513468018"/>
      <w:bookmarkStart w:id="36" w:name="_Toc525547170"/>
      <w:r w:rsidRPr="003F513E">
        <w:rPr>
          <w:rFonts w:ascii="Times New Roman" w:hAnsi="Times New Roman" w:cs="Times New Roman"/>
          <w:color w:val="auto"/>
          <w:lang w:val="vi-VN"/>
        </w:rPr>
        <w:t xml:space="preserve">2.3. </w:t>
      </w:r>
      <w:bookmarkEnd w:id="35"/>
      <w:r w:rsidR="003164AF" w:rsidRPr="003F513E">
        <w:rPr>
          <w:rFonts w:ascii="Times New Roman" w:hAnsi="Times New Roman" w:cs="Times New Roman"/>
          <w:color w:val="auto"/>
          <w:lang w:val="vi-VN"/>
        </w:rPr>
        <w:t>YÊU CẦU</w:t>
      </w:r>
      <w:bookmarkEnd w:id="36"/>
    </w:p>
    <w:p w:rsidR="00365AB8" w:rsidRPr="003F513E" w:rsidRDefault="00365AB8" w:rsidP="00D10D72">
      <w:pPr>
        <w:spacing w:before="120" w:after="0" w:line="360" w:lineRule="exact"/>
        <w:ind w:left="41" w:firstLine="679"/>
        <w:jc w:val="both"/>
        <w:rPr>
          <w:rFonts w:ascii="Times New Roman" w:eastAsia="Times New Roman" w:hAnsi="Times New Roman" w:cs="Times New Roman"/>
          <w:sz w:val="28"/>
          <w:szCs w:val="28"/>
        </w:rPr>
      </w:pPr>
      <w:r w:rsidRPr="003F513E">
        <w:rPr>
          <w:rFonts w:ascii="Times New Roman" w:eastAsia="Times New Roman" w:hAnsi="Times New Roman" w:cs="Times New Roman"/>
          <w:sz w:val="28"/>
          <w:szCs w:val="28"/>
        </w:rPr>
        <w:t>Đề án</w:t>
      </w:r>
      <w:r w:rsidRPr="003F513E">
        <w:rPr>
          <w:rFonts w:ascii="Times New Roman" w:hAnsi="Times New Roman" w:cs="Times New Roman"/>
          <w:sz w:val="28"/>
          <w:szCs w:val="28"/>
        </w:rPr>
        <w:t xml:space="preserve"> quản lý tài liệu lưu trữ điện tử trong các cơ quan nhà nước</w:t>
      </w:r>
      <w:r w:rsidRPr="003F513E">
        <w:rPr>
          <w:rFonts w:ascii="Times New Roman" w:eastAsia="Times New Roman" w:hAnsi="Times New Roman" w:cs="Times New Roman"/>
          <w:sz w:val="28"/>
          <w:szCs w:val="28"/>
        </w:rPr>
        <w:t xml:space="preserve"> được duyệt là căn cứ pháp lý để tổ chức thực hiện có hiệu quả các nội dung sau:</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vi-VN"/>
        </w:rPr>
        <w:t xml:space="preserve">- </w:t>
      </w:r>
      <w:r w:rsidRPr="003F513E">
        <w:rPr>
          <w:rFonts w:ascii="Times New Roman" w:hAnsi="Times New Roman" w:cs="Times New Roman"/>
          <w:sz w:val="28"/>
          <w:szCs w:val="28"/>
        </w:rPr>
        <w:t>Tạo</w:t>
      </w:r>
      <w:r w:rsidRPr="003F513E">
        <w:rPr>
          <w:rFonts w:ascii="Times New Roman" w:hAnsi="Times New Roman" w:cs="Times New Roman"/>
          <w:sz w:val="28"/>
          <w:szCs w:val="28"/>
          <w:lang w:val="vi-VN"/>
        </w:rPr>
        <w:t xml:space="preserve"> cơ sở pháp lý vững chắc cho việc quản lý và lưu trữ tài liệu lưu trữ điện tử</w:t>
      </w:r>
      <w:r w:rsidRPr="003F513E">
        <w:rPr>
          <w:rFonts w:ascii="Times New Roman" w:hAnsi="Times New Roman" w:cs="Times New Roman"/>
          <w:sz w:val="28"/>
          <w:szCs w:val="28"/>
        </w:rPr>
        <w:t>,</w:t>
      </w:r>
      <w:r w:rsidRPr="003F513E">
        <w:rPr>
          <w:rFonts w:ascii="Times New Roman" w:hAnsi="Times New Roman" w:cs="Times New Roman"/>
          <w:sz w:val="28"/>
          <w:szCs w:val="28"/>
          <w:lang w:val="vi-VN"/>
        </w:rPr>
        <w:t xml:space="preserve"> </w:t>
      </w:r>
      <w:r w:rsidRPr="003F513E">
        <w:rPr>
          <w:rFonts w:ascii="Times New Roman" w:hAnsi="Times New Roman" w:cs="Times New Roman"/>
          <w:sz w:val="28"/>
          <w:szCs w:val="28"/>
        </w:rPr>
        <w:t>đáp ứng được các yêu cầu đặt ra của việc quản lý thông tin, tài liệu lưu trữ trong bối cảnh Chính phủ điện tử và cải cách hành chính nhà nước;</w:t>
      </w:r>
    </w:p>
    <w:p w:rsidR="00FE3128" w:rsidRPr="003F513E" w:rsidRDefault="00365AB8" w:rsidP="00D10D72">
      <w:pPr>
        <w:spacing w:before="120" w:after="0" w:line="360" w:lineRule="exact"/>
        <w:ind w:firstLine="709"/>
        <w:jc w:val="both"/>
        <w:rPr>
          <w:rFonts w:ascii="Times New Roman" w:hAnsi="Times New Roman" w:cs="Times New Roman"/>
          <w:sz w:val="28"/>
          <w:szCs w:val="28"/>
          <w:lang w:val="vi-VN"/>
        </w:rPr>
      </w:pPr>
      <w:r w:rsidRPr="003F513E">
        <w:rPr>
          <w:rFonts w:ascii="Times New Roman" w:hAnsi="Times New Roman" w:cs="Times New Roman"/>
          <w:sz w:val="28"/>
          <w:szCs w:val="28"/>
          <w:lang w:val="vi-VN"/>
        </w:rPr>
        <w:t xml:space="preserve">- </w:t>
      </w:r>
      <w:r w:rsidRPr="003F513E">
        <w:rPr>
          <w:rFonts w:ascii="Times New Roman" w:hAnsi="Times New Roman" w:cs="Times New Roman"/>
          <w:sz w:val="28"/>
          <w:szCs w:val="28"/>
        </w:rPr>
        <w:t>X</w:t>
      </w:r>
      <w:r w:rsidRPr="003F513E">
        <w:rPr>
          <w:rFonts w:ascii="Times New Roman" w:hAnsi="Times New Roman" w:cs="Times New Roman"/>
          <w:sz w:val="28"/>
          <w:szCs w:val="28"/>
          <w:lang w:val="vi-VN"/>
        </w:rPr>
        <w:t>ây dựng hệ thống quy trình nghiệp vụ khoa học, đầy đủ, làm tiền đề thuận lợi cho việc tạo lập, xử lý, trao đổi, bảo quản an toàn, lưu trữ và phát huy có hiệu quả tài liệu lưu trữ điện tử của các cơ quan, tổ chức</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vi-VN"/>
        </w:rPr>
        <w:t xml:space="preserve">- </w:t>
      </w:r>
      <w:r w:rsidR="00FE3128" w:rsidRPr="003F513E">
        <w:rPr>
          <w:rFonts w:ascii="Times New Roman" w:hAnsi="Times New Roman" w:cs="Times New Roman"/>
          <w:sz w:val="28"/>
          <w:szCs w:val="28"/>
        </w:rPr>
        <w:t>Xây dựng</w:t>
      </w:r>
      <w:r w:rsidRPr="003F513E">
        <w:rPr>
          <w:rFonts w:ascii="Times New Roman" w:hAnsi="Times New Roman" w:cs="Times New Roman"/>
          <w:sz w:val="28"/>
          <w:szCs w:val="28"/>
          <w:lang w:val="vi-VN"/>
        </w:rPr>
        <w:t xml:space="preserve"> hệ thống quản lý tài liệu lưu trữ điện tử hỗ trợ đắc lực cho hoạt động quản lý nhà nước của hệ thống bộ máy nhà nước</w:t>
      </w:r>
      <w:r w:rsidRPr="003F513E">
        <w:rPr>
          <w:rFonts w:ascii="Times New Roman" w:hAnsi="Times New Roman" w:cs="Times New Roman"/>
          <w:sz w:val="28"/>
          <w:szCs w:val="28"/>
        </w:rPr>
        <w:t xml:space="preserve"> từ Trung ương đến đị</w:t>
      </w:r>
      <w:r w:rsidR="00FE3128" w:rsidRPr="003F513E">
        <w:rPr>
          <w:rFonts w:ascii="Times New Roman" w:hAnsi="Times New Roman" w:cs="Times New Roman"/>
          <w:sz w:val="28"/>
          <w:szCs w:val="28"/>
        </w:rPr>
        <w:t xml:space="preserve">a phương, đáp ứng yêu cầu kết nối với </w:t>
      </w:r>
      <w:r w:rsidRPr="003F513E">
        <w:rPr>
          <w:rFonts w:ascii="Times New Roman" w:hAnsi="Times New Roman" w:cs="Times New Roman"/>
          <w:sz w:val="28"/>
          <w:szCs w:val="28"/>
        </w:rPr>
        <w:t xml:space="preserve">Trục liên thông </w:t>
      </w:r>
      <w:r w:rsidR="00FE3128" w:rsidRPr="003F513E">
        <w:rPr>
          <w:rFonts w:ascii="Times New Roman" w:hAnsi="Times New Roman" w:cs="Times New Roman"/>
          <w:sz w:val="28"/>
          <w:szCs w:val="28"/>
        </w:rPr>
        <w:t>gửi nhận văn bản điện tử</w:t>
      </w:r>
      <w:r w:rsidRPr="003F513E">
        <w:rPr>
          <w:rFonts w:ascii="Times New Roman" w:hAnsi="Times New Roman" w:cs="Times New Roman"/>
          <w:sz w:val="28"/>
          <w:szCs w:val="28"/>
        </w:rPr>
        <w:t xml:space="preserve"> trong hệ thống các cơ quan hành chính nhà nước;</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Kế thừa và áp dụng các tiêu chuẩn quốc tế về siêu dữ liệu và khả năng tương tác để phục vụ nhu cầu kết nối dữ liệu liên</w:t>
      </w:r>
      <w:r w:rsidR="000B05F4" w:rsidRPr="003F513E">
        <w:rPr>
          <w:rFonts w:ascii="Times New Roman" w:hAnsi="Times New Roman" w:cs="Times New Roman"/>
          <w:sz w:val="28"/>
          <w:szCs w:val="28"/>
        </w:rPr>
        <w:t xml:space="preserve"> thông</w:t>
      </w:r>
      <w:r w:rsidRPr="003F513E">
        <w:rPr>
          <w:rFonts w:ascii="Times New Roman" w:hAnsi="Times New Roman" w:cs="Times New Roman"/>
          <w:sz w:val="28"/>
          <w:szCs w:val="28"/>
        </w:rPr>
        <w:t xml:space="preserve"> giữa các cơ quan nhà nước và trao đổi thông tin quốc tế.</w:t>
      </w:r>
    </w:p>
    <w:p w:rsidR="00365AB8" w:rsidRPr="003F513E" w:rsidRDefault="00365AB8" w:rsidP="00D10D72">
      <w:pPr>
        <w:pStyle w:val="Heading1"/>
        <w:spacing w:before="120" w:line="360" w:lineRule="exact"/>
        <w:ind w:firstLine="709"/>
        <w:rPr>
          <w:rFonts w:ascii="Times New Roman" w:hAnsi="Times New Roman" w:cs="Times New Roman"/>
          <w:color w:val="auto"/>
          <w:lang w:val="vi-VN"/>
        </w:rPr>
      </w:pPr>
      <w:bookmarkStart w:id="37" w:name="_Toc513468019"/>
      <w:bookmarkStart w:id="38" w:name="_Toc525547171"/>
      <w:r w:rsidRPr="003F513E">
        <w:rPr>
          <w:rFonts w:ascii="Times New Roman" w:hAnsi="Times New Roman" w:cs="Times New Roman"/>
          <w:color w:val="auto"/>
          <w:lang w:val="vi-VN"/>
        </w:rPr>
        <w:t xml:space="preserve">2.4. </w:t>
      </w:r>
      <w:bookmarkEnd w:id="37"/>
      <w:r w:rsidR="003164AF" w:rsidRPr="003F513E">
        <w:rPr>
          <w:rFonts w:ascii="Times New Roman" w:hAnsi="Times New Roman" w:cs="Times New Roman"/>
          <w:color w:val="auto"/>
          <w:lang w:val="vi-VN"/>
        </w:rPr>
        <w:t>PHẠM VI</w:t>
      </w:r>
      <w:bookmarkEnd w:id="38"/>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 </w:t>
      </w:r>
      <w:r w:rsidR="000B05F4" w:rsidRPr="003F513E">
        <w:rPr>
          <w:rFonts w:ascii="Times New Roman" w:hAnsi="Times New Roman" w:cs="Times New Roman"/>
          <w:sz w:val="28"/>
          <w:szCs w:val="28"/>
        </w:rPr>
        <w:t>Q</w:t>
      </w:r>
      <w:r w:rsidRPr="003F513E">
        <w:rPr>
          <w:rFonts w:ascii="Times New Roman" w:hAnsi="Times New Roman" w:cs="Times New Roman"/>
          <w:sz w:val="28"/>
          <w:szCs w:val="28"/>
        </w:rPr>
        <w:t>uản lý tài liệu lưu trữ điện tử trong các cơ quan nhà nước từ trung ương đến địa phương</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Thời gian thực hiện từ 2019 đến 2030.</w:t>
      </w:r>
    </w:p>
    <w:p w:rsidR="009B4B22" w:rsidRPr="003F513E" w:rsidRDefault="009B4B22" w:rsidP="00D10D72">
      <w:pPr>
        <w:pStyle w:val="Heading1"/>
        <w:spacing w:before="120" w:line="360" w:lineRule="exact"/>
        <w:jc w:val="center"/>
        <w:rPr>
          <w:rFonts w:ascii="Times New Roman" w:hAnsi="Times New Roman" w:cs="Times New Roman"/>
          <w:color w:val="auto"/>
          <w:sz w:val="32"/>
          <w:szCs w:val="32"/>
        </w:rPr>
      </w:pPr>
      <w:bookmarkStart w:id="39" w:name="_Toc513468022"/>
      <w:bookmarkStart w:id="40" w:name="_Toc525547172"/>
      <w:r w:rsidRPr="003F513E">
        <w:rPr>
          <w:rFonts w:ascii="Times New Roman" w:hAnsi="Times New Roman" w:cs="Times New Roman"/>
          <w:color w:val="auto"/>
          <w:sz w:val="32"/>
          <w:szCs w:val="32"/>
        </w:rPr>
        <w:t>PHẦN 3</w:t>
      </w:r>
      <w:r w:rsidRPr="003F513E">
        <w:rPr>
          <w:rFonts w:ascii="Times New Roman" w:hAnsi="Times New Roman" w:cs="Times New Roman"/>
          <w:color w:val="auto"/>
          <w:sz w:val="32"/>
          <w:szCs w:val="32"/>
          <w:lang w:val="vi-VN"/>
        </w:rPr>
        <w:t>: NỘI DUNG</w:t>
      </w:r>
      <w:bookmarkEnd w:id="39"/>
      <w:bookmarkEnd w:id="40"/>
      <w:r w:rsidR="005322F4" w:rsidRPr="003F513E">
        <w:rPr>
          <w:rFonts w:ascii="Times New Roman" w:hAnsi="Times New Roman" w:cs="Times New Roman"/>
          <w:color w:val="auto"/>
          <w:sz w:val="32"/>
          <w:szCs w:val="32"/>
        </w:rPr>
        <w:t xml:space="preserve"> ĐỀ ÁN</w:t>
      </w:r>
    </w:p>
    <w:p w:rsidR="009B4B22" w:rsidRPr="003F513E" w:rsidRDefault="00641E06"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Để</w:t>
      </w:r>
      <w:r w:rsidR="009B4B22" w:rsidRPr="003F513E">
        <w:rPr>
          <w:rFonts w:ascii="Times New Roman" w:hAnsi="Times New Roman" w:cs="Times New Roman"/>
          <w:sz w:val="28"/>
          <w:szCs w:val="28"/>
        </w:rPr>
        <w:t xml:space="preserve"> có cái nhìn bao quát về những vấn đề cần thiết khi triển khai thực hiện nhiệm vụ quản lý tài liệu điện tử</w:t>
      </w:r>
      <w:r w:rsidR="00487CF7" w:rsidRPr="003F513E">
        <w:rPr>
          <w:rFonts w:ascii="Times New Roman" w:hAnsi="Times New Roman" w:cs="Times New Roman"/>
          <w:sz w:val="28"/>
          <w:szCs w:val="28"/>
        </w:rPr>
        <w:t>, Đề án đưa ra mô hình quản lý tài liệu lưu trữ điện tử trong các cơ quan nhà nước</w:t>
      </w:r>
      <w:r w:rsidR="009B4B22" w:rsidRPr="003F513E">
        <w:rPr>
          <w:rFonts w:ascii="Times New Roman" w:hAnsi="Times New Roman" w:cs="Times New Roman"/>
          <w:sz w:val="28"/>
          <w:szCs w:val="28"/>
        </w:rPr>
        <w:t>. Mỗi yếu tố đưa ra trong mô hình sẽ tương ứng với một mục tiêu cụ thể mà đề án đặt ra, đồng thời s cũng là một nội đung chính khi thực hiện Đề án.</w:t>
      </w:r>
    </w:p>
    <w:p w:rsidR="009B4B22" w:rsidRPr="003F513E" w:rsidRDefault="009B4B22" w:rsidP="00D10D72">
      <w:pPr>
        <w:spacing w:before="120" w:after="0" w:line="360" w:lineRule="exact"/>
        <w:jc w:val="both"/>
        <w:rPr>
          <w:rFonts w:ascii="Times New Roman" w:hAnsi="Times New Roman" w:cs="Times New Roman"/>
          <w:strike/>
          <w:sz w:val="28"/>
          <w:szCs w:val="28"/>
        </w:rPr>
        <w:sectPr w:rsidR="009B4B22" w:rsidRPr="003F513E" w:rsidSect="00F15D6C">
          <w:headerReference w:type="default" r:id="rId14"/>
          <w:footerReference w:type="default" r:id="rId15"/>
          <w:pgSz w:w="11907" w:h="16840" w:code="9"/>
          <w:pgMar w:top="1134" w:right="1134" w:bottom="1134" w:left="1701" w:header="720" w:footer="720" w:gutter="0"/>
          <w:pgNumType w:start="1"/>
          <w:cols w:space="720"/>
          <w:docGrid w:linePitch="360"/>
        </w:sectPr>
      </w:pPr>
    </w:p>
    <w:p w:rsidR="00365AB8" w:rsidRPr="003F513E" w:rsidRDefault="00365AB8" w:rsidP="00D10D72">
      <w:pPr>
        <w:spacing w:before="120" w:after="0" w:line="360" w:lineRule="exact"/>
        <w:jc w:val="center"/>
        <w:rPr>
          <w:rFonts w:ascii="Times New Roman" w:hAnsi="Times New Roman" w:cs="Times New Roman"/>
          <w:b/>
          <w:sz w:val="28"/>
          <w:szCs w:val="28"/>
        </w:rPr>
      </w:pPr>
      <w:bookmarkStart w:id="41" w:name="_Toc517251146"/>
      <w:bookmarkStart w:id="42" w:name="_Toc513468023"/>
      <w:r w:rsidRPr="003F513E">
        <w:rPr>
          <w:rFonts w:ascii="Times New Roman" w:hAnsi="Times New Roman" w:cs="Times New Roman"/>
          <w:b/>
          <w:sz w:val="28"/>
          <w:szCs w:val="28"/>
        </w:rPr>
        <w:lastRenderedPageBreak/>
        <w:t>MÔ HÌNH QUẢN LÝ TÀI LIỆU LƯU TRỮ ĐIỆN TỬ CỦA CÁC CƠ QUAN NHÀ NƯỚC</w:t>
      </w:r>
      <w:bookmarkEnd w:id="41"/>
    </w:p>
    <w:p w:rsidR="00365AB8" w:rsidRPr="003F513E" w:rsidRDefault="00365AB8" w:rsidP="00D10D72">
      <w:pPr>
        <w:spacing w:before="120" w:after="0" w:line="360" w:lineRule="exact"/>
      </w:pPr>
      <w:r w:rsidRPr="003F513E">
        <w:rPr>
          <w:noProof/>
        </w:rPr>
        <mc:AlternateContent>
          <mc:Choice Requires="wpg">
            <w:drawing>
              <wp:anchor distT="0" distB="0" distL="114300" distR="114300" simplePos="0" relativeHeight="251662336" behindDoc="0" locked="0" layoutInCell="1" allowOverlap="1" wp14:anchorId="57358AC5" wp14:editId="3C199E7A">
                <wp:simplePos x="0" y="0"/>
                <wp:positionH relativeFrom="column">
                  <wp:posOffset>86734</wp:posOffset>
                </wp:positionH>
                <wp:positionV relativeFrom="paragraph">
                  <wp:posOffset>7956</wp:posOffset>
                </wp:positionV>
                <wp:extent cx="9523687" cy="5052524"/>
                <wp:effectExtent l="0" t="0" r="78105" b="15240"/>
                <wp:wrapNone/>
                <wp:docPr id="133" name="Group 133"/>
                <wp:cNvGraphicFramePr/>
                <a:graphic xmlns:a="http://schemas.openxmlformats.org/drawingml/2006/main">
                  <a:graphicData uri="http://schemas.microsoft.com/office/word/2010/wordprocessingGroup">
                    <wpg:wgp>
                      <wpg:cNvGrpSpPr/>
                      <wpg:grpSpPr>
                        <a:xfrm>
                          <a:off x="0" y="0"/>
                          <a:ext cx="9523687" cy="5052524"/>
                          <a:chOff x="0" y="0"/>
                          <a:chExt cx="9523687" cy="5052524"/>
                        </a:xfrm>
                      </wpg:grpSpPr>
                      <wpg:grpSp>
                        <wpg:cNvPr id="8" name="Group 8"/>
                        <wpg:cNvGrpSpPr/>
                        <wpg:grpSpPr>
                          <a:xfrm>
                            <a:off x="0" y="0"/>
                            <a:ext cx="9523687" cy="5052524"/>
                            <a:chOff x="0" y="-7620"/>
                            <a:chExt cx="9523687" cy="5052524"/>
                          </a:xfrm>
                        </wpg:grpSpPr>
                        <wpg:grpSp>
                          <wpg:cNvPr id="9" name="Group 9"/>
                          <wpg:cNvGrpSpPr/>
                          <wpg:grpSpPr>
                            <a:xfrm>
                              <a:off x="0" y="-7620"/>
                              <a:ext cx="8539566" cy="5052524"/>
                              <a:chOff x="0" y="-7620"/>
                              <a:chExt cx="8986693" cy="5052524"/>
                            </a:xfrm>
                          </wpg:grpSpPr>
                          <wpg:grpSp>
                            <wpg:cNvPr id="10" name="Group 10"/>
                            <wpg:cNvGrpSpPr/>
                            <wpg:grpSpPr>
                              <a:xfrm>
                                <a:off x="216976" y="681925"/>
                                <a:ext cx="8617502" cy="4241367"/>
                                <a:chOff x="0" y="0"/>
                                <a:chExt cx="8617502" cy="4241367"/>
                              </a:xfrm>
                            </wpg:grpSpPr>
                            <wpg:grpSp>
                              <wpg:cNvPr id="26" name="Group 26"/>
                              <wpg:cNvGrpSpPr/>
                              <wpg:grpSpPr>
                                <a:xfrm>
                                  <a:off x="0" y="0"/>
                                  <a:ext cx="7132392" cy="4241367"/>
                                  <a:chOff x="0" y="0"/>
                                  <a:chExt cx="7132392" cy="4241367"/>
                                </a:xfrm>
                              </wpg:grpSpPr>
                              <wpg:grpSp>
                                <wpg:cNvPr id="27" name="Group 27"/>
                                <wpg:cNvGrpSpPr/>
                                <wpg:grpSpPr>
                                  <a:xfrm>
                                    <a:off x="0" y="0"/>
                                    <a:ext cx="7115413" cy="4241367"/>
                                    <a:chOff x="0" y="0"/>
                                    <a:chExt cx="7115615" cy="4241591"/>
                                  </a:xfrm>
                                </wpg:grpSpPr>
                                <wps:wsp>
                                  <wps:cNvPr id="28" name="Text Box 28"/>
                                  <wps:cNvSpPr txBox="1"/>
                                  <wps:spPr>
                                    <a:xfrm>
                                      <a:off x="1483019" y="0"/>
                                      <a:ext cx="1200785" cy="1046480"/>
                                    </a:xfrm>
                                    <a:prstGeom prst="rect">
                                      <a:avLst/>
                                    </a:prstGeom>
                                    <a:solidFill>
                                      <a:sysClr val="window" lastClr="FFFFFF"/>
                                    </a:solidFill>
                                    <a:ln w="6350">
                                      <a:solidFill>
                                        <a:prstClr val="black"/>
                                      </a:solidFill>
                                    </a:ln>
                                    <a:effectLst/>
                                  </wps:spPr>
                                  <wps:txbx>
                                    <w:txbxContent>
                                      <w:p w:rsidR="00797B74" w:rsidRPr="008325EF" w:rsidRDefault="00797B74" w:rsidP="00365AB8">
                                        <w:pPr>
                                          <w:spacing w:after="0" w:line="240" w:lineRule="auto"/>
                                          <w:ind w:left="-142" w:right="-201"/>
                                          <w:jc w:val="center"/>
                                          <w:rPr>
                                            <w:rFonts w:ascii="Times New Roman" w:hAnsi="Times New Roman" w:cs="Times New Roman"/>
                                            <w:b/>
                                            <w:sz w:val="28"/>
                                            <w:szCs w:val="28"/>
                                          </w:rPr>
                                        </w:pPr>
                                        <w:r w:rsidRPr="008325EF">
                                          <w:rPr>
                                            <w:rFonts w:ascii="Times New Roman" w:hAnsi="Times New Roman" w:cs="Times New Roman"/>
                                            <w:b/>
                                            <w:sz w:val="28"/>
                                            <w:szCs w:val="28"/>
                                          </w:rPr>
                                          <w:t xml:space="preserve">Giai đoạn </w:t>
                                        </w:r>
                                        <w:r>
                                          <w:rPr>
                                            <w:rFonts w:ascii="Times New Roman" w:hAnsi="Times New Roman" w:cs="Times New Roman"/>
                                            <w:b/>
                                            <w:sz w:val="28"/>
                                            <w:szCs w:val="28"/>
                                            <w:lang w:val="vi-VN"/>
                                          </w:rPr>
                                          <w:br/>
                                        </w:r>
                                        <w:r w:rsidRPr="008325EF">
                                          <w:rPr>
                                            <w:rFonts w:ascii="Times New Roman" w:hAnsi="Times New Roman" w:cs="Times New Roman"/>
                                            <w:b/>
                                            <w:sz w:val="28"/>
                                            <w:szCs w:val="28"/>
                                          </w:rPr>
                                          <w:t>văn thư</w:t>
                                        </w:r>
                                      </w:p>
                                      <w:p w:rsidR="00797B74" w:rsidRPr="008325EF" w:rsidRDefault="00797B74" w:rsidP="00365AB8">
                                        <w:pPr>
                                          <w:spacing w:after="0" w:line="240" w:lineRule="auto"/>
                                          <w:ind w:left="-142" w:right="-201"/>
                                          <w:jc w:val="center"/>
                                          <w:rPr>
                                            <w:rFonts w:ascii="Times New Roman" w:hAnsi="Times New Roman" w:cs="Times New Roman"/>
                                            <w:b/>
                                            <w:sz w:val="28"/>
                                            <w:szCs w:val="28"/>
                                          </w:rPr>
                                        </w:pPr>
                                        <w:r>
                                          <w:rPr>
                                            <w:rFonts w:ascii="Times New Roman" w:hAnsi="Times New Roman" w:cs="Times New Roman"/>
                                            <w:b/>
                                            <w:sz w:val="28"/>
                                            <w:szCs w:val="28"/>
                                          </w:rPr>
                                          <w:t xml:space="preserve">(cơ quan, </w:t>
                                        </w:r>
                                        <w:r>
                                          <w:rPr>
                                            <w:rFonts w:ascii="Times New Roman" w:hAnsi="Times New Roman" w:cs="Times New Roman"/>
                                            <w:b/>
                                            <w:sz w:val="28"/>
                                            <w:szCs w:val="28"/>
                                            <w:lang w:val="vi-VN"/>
                                          </w:rPr>
                                          <w:br/>
                                        </w:r>
                                        <w:r>
                                          <w:rPr>
                                            <w:rFonts w:ascii="Times New Roman" w:hAnsi="Times New Roman" w:cs="Times New Roman"/>
                                            <w:b/>
                                            <w:sz w:val="28"/>
                                            <w:szCs w:val="28"/>
                                          </w:rPr>
                                          <w:t>tổ chức 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3751648" y="62955"/>
                                      <a:ext cx="1178560" cy="983424"/>
                                    </a:xfrm>
                                    <a:prstGeom prst="rect">
                                      <a:avLst/>
                                    </a:prstGeom>
                                    <a:solidFill>
                                      <a:sysClr val="window" lastClr="FFFFFF"/>
                                    </a:solidFill>
                                    <a:ln w="6350">
                                      <a:solidFill>
                                        <a:prstClr val="black"/>
                                      </a:solidFill>
                                    </a:ln>
                                    <a:effectLst/>
                                  </wps:spPr>
                                  <wps:txbx>
                                    <w:txbxContent>
                                      <w:p w:rsidR="00797B74" w:rsidRPr="008325EF" w:rsidRDefault="00797B74" w:rsidP="00365AB8">
                                        <w:pPr>
                                          <w:spacing w:after="0" w:line="240" w:lineRule="auto"/>
                                          <w:ind w:left="-142" w:right="-223"/>
                                          <w:jc w:val="center"/>
                                          <w:rPr>
                                            <w:rFonts w:ascii="Times New Roman" w:hAnsi="Times New Roman" w:cs="Times New Roman"/>
                                            <w:b/>
                                            <w:sz w:val="28"/>
                                            <w:szCs w:val="28"/>
                                          </w:rPr>
                                        </w:pPr>
                                        <w:r>
                                          <w:rPr>
                                            <w:rFonts w:ascii="Times New Roman" w:hAnsi="Times New Roman" w:cs="Times New Roman"/>
                                            <w:b/>
                                            <w:sz w:val="28"/>
                                            <w:szCs w:val="28"/>
                                          </w:rPr>
                                          <w:t xml:space="preserve">Lưu trữ cơ quan bộ, ngành TW </w:t>
                                        </w:r>
                                        <w:r w:rsidRPr="008325EF">
                                          <w:rPr>
                                            <w:rFonts w:ascii="Times New Roman" w:hAnsi="Times New Roman" w:cs="Times New Roman"/>
                                            <w:b/>
                                            <w:sz w:val="28"/>
                                            <w:szCs w:val="28"/>
                                          </w:rPr>
                                          <w:t>(PDF/A)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20798" y="62817"/>
                                      <a:ext cx="1012171" cy="983404"/>
                                    </a:xfrm>
                                    <a:prstGeom prst="rect">
                                      <a:avLst/>
                                    </a:prstGeom>
                                    <a:solidFill>
                                      <a:sysClr val="window" lastClr="FFFFFF"/>
                                    </a:solidFill>
                                    <a:ln w="6350">
                                      <a:solidFill>
                                        <a:prstClr val="black"/>
                                      </a:solidFill>
                                    </a:ln>
                                    <a:effectLst/>
                                  </wps:spPr>
                                  <wps:txbx>
                                    <w:txbxContent>
                                      <w:p w:rsidR="00797B74" w:rsidRPr="008325EF" w:rsidRDefault="00797B74" w:rsidP="00365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Lưu trữ Quốc gia</w:t>
                                        </w:r>
                                      </w:p>
                                      <w:p w:rsidR="00797B74" w:rsidRPr="008325EF" w:rsidRDefault="00797B74" w:rsidP="00365AB8">
                                        <w:pPr>
                                          <w:spacing w:after="0" w:line="240" w:lineRule="auto"/>
                                          <w:jc w:val="center"/>
                                          <w:rPr>
                                            <w:rFonts w:ascii="Times New Roman" w:hAnsi="Times New Roman" w:cs="Times New Roman"/>
                                            <w:b/>
                                            <w:sz w:val="28"/>
                                            <w:szCs w:val="28"/>
                                          </w:rPr>
                                        </w:pPr>
                                        <w:r w:rsidRPr="008325EF">
                                          <w:rPr>
                                            <w:rFonts w:ascii="Times New Roman" w:hAnsi="Times New Roman" w:cs="Times New Roman"/>
                                            <w:b/>
                                            <w:sz w:val="28"/>
                                            <w:szCs w:val="28"/>
                                          </w:rPr>
                                          <w:t>(PDF/A)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2730858" y="645821"/>
                                      <a:ext cx="1019019" cy="675329"/>
                                    </a:xfrm>
                                    <a:prstGeom prst="rect">
                                      <a:avLst/>
                                    </a:prstGeom>
                                    <a:noFill/>
                                    <a:ln w="6350">
                                      <a:noFill/>
                                    </a:ln>
                                    <a:effectLst/>
                                  </wps:spPr>
                                  <wps:txbx>
                                    <w:txbxContent>
                                      <w:p w:rsidR="00797B74" w:rsidRPr="00E83271" w:rsidRDefault="00797B74"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0" y="99897"/>
                                      <a:ext cx="892175" cy="4141694"/>
                                    </a:xfrm>
                                    <a:prstGeom prst="rect">
                                      <a:avLst/>
                                    </a:prstGeom>
                                    <a:solidFill>
                                      <a:sysClr val="window" lastClr="FFFFFF"/>
                                    </a:solidFill>
                                    <a:ln w="6350">
                                      <a:solidFill>
                                        <a:prstClr val="black"/>
                                      </a:solidFill>
                                    </a:ln>
                                    <a:effectLst/>
                                  </wps:spPr>
                                  <wps:txbx>
                                    <w:txbxContent>
                                      <w:p w:rsidR="00797B74" w:rsidRDefault="00797B74" w:rsidP="00365AB8">
                                        <w:pPr>
                                          <w:spacing w:before="60" w:after="0" w:line="240" w:lineRule="auto"/>
                                          <w:rPr>
                                            <w:rFonts w:ascii="Times New Roman" w:hAnsi="Times New Roman" w:cs="Times New Roman"/>
                                            <w:b/>
                                            <w:sz w:val="28"/>
                                            <w:szCs w:val="28"/>
                                            <w:u w:val="single"/>
                                          </w:rPr>
                                        </w:pPr>
                                      </w:p>
                                      <w:p w:rsidR="00797B74" w:rsidRDefault="00797B74" w:rsidP="00365AB8">
                                        <w:pPr>
                                          <w:spacing w:before="60" w:after="0" w:line="240" w:lineRule="auto"/>
                                          <w:rPr>
                                            <w:rFonts w:ascii="Times New Roman" w:hAnsi="Times New Roman" w:cs="Times New Roman"/>
                                            <w:b/>
                                            <w:sz w:val="28"/>
                                            <w:szCs w:val="28"/>
                                            <w:u w:val="single"/>
                                          </w:rPr>
                                        </w:pPr>
                                      </w:p>
                                      <w:p w:rsidR="00797B74" w:rsidRDefault="00797B74" w:rsidP="00365AB8">
                                        <w:pPr>
                                          <w:spacing w:before="60" w:after="0" w:line="240" w:lineRule="auto"/>
                                          <w:rPr>
                                            <w:rFonts w:ascii="Times New Roman" w:hAnsi="Times New Roman" w:cs="Times New Roman"/>
                                            <w:b/>
                                            <w:sz w:val="28"/>
                                            <w:szCs w:val="28"/>
                                            <w:u w:val="single"/>
                                          </w:rPr>
                                        </w:pPr>
                                      </w:p>
                                      <w:p w:rsidR="00797B74" w:rsidRDefault="00797B74" w:rsidP="00365AB8">
                                        <w:pPr>
                                          <w:spacing w:before="60" w:after="0" w:line="240" w:lineRule="auto"/>
                                          <w:rPr>
                                            <w:rFonts w:ascii="Times New Roman" w:hAnsi="Times New Roman" w:cs="Times New Roman"/>
                                            <w:b/>
                                            <w:sz w:val="28"/>
                                            <w:szCs w:val="28"/>
                                            <w:u w:val="single"/>
                                          </w:rPr>
                                        </w:pPr>
                                        <w:r w:rsidRPr="00EC652B">
                                          <w:rPr>
                                            <w:rFonts w:ascii="Times New Roman" w:hAnsi="Times New Roman" w:cs="Times New Roman"/>
                                            <w:b/>
                                            <w:sz w:val="28"/>
                                            <w:szCs w:val="28"/>
                                            <w:u w:val="single"/>
                                          </w:rPr>
                                          <w:t>Đầu vào</w:t>
                                        </w:r>
                                      </w:p>
                                      <w:p w:rsidR="00797B74" w:rsidRPr="00D71AE1" w:rsidRDefault="00797B74" w:rsidP="00365AB8">
                                        <w:pPr>
                                          <w:spacing w:before="60" w:after="0" w:line="240" w:lineRule="auto"/>
                                          <w:rPr>
                                            <w:rFonts w:ascii="Times New Roman" w:hAnsi="Times New Roman" w:cs="Times New Roman"/>
                                            <w:sz w:val="28"/>
                                            <w:szCs w:val="28"/>
                                          </w:rPr>
                                        </w:pPr>
                                        <w:r w:rsidRPr="00D71AE1">
                                          <w:rPr>
                                            <w:rFonts w:ascii="Times New Roman" w:hAnsi="Times New Roman" w:cs="Times New Roman"/>
                                            <w:sz w:val="28"/>
                                            <w:szCs w:val="28"/>
                                          </w:rPr>
                                          <w:t>- .doc</w:t>
                                        </w:r>
                                      </w:p>
                                      <w:p w:rsidR="00797B74" w:rsidRPr="00AC4126" w:rsidRDefault="00797B74"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w:t>
                                        </w:r>
                                        <w:r w:rsidRPr="0062490E">
                                          <w:rPr>
                                            <w:rFonts w:ascii="Times New Roman" w:hAnsi="Times New Roman" w:cs="Times New Roman"/>
                                            <w:sz w:val="28"/>
                                            <w:szCs w:val="28"/>
                                          </w:rPr>
                                          <w:t>text</w:t>
                                        </w:r>
                                      </w:p>
                                      <w:p w:rsidR="00797B74" w:rsidRPr="00AC4126" w:rsidRDefault="00797B74"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w:t>
                                        </w:r>
                                        <w:r w:rsidRPr="0062490E">
                                          <w:rPr>
                                            <w:rFonts w:ascii="Times New Roman" w:hAnsi="Times New Roman" w:cs="Times New Roman"/>
                                            <w:sz w:val="28"/>
                                            <w:szCs w:val="28"/>
                                          </w:rPr>
                                          <w:t>pdf</w:t>
                                        </w:r>
                                      </w:p>
                                      <w:p w:rsidR="00797B74" w:rsidRPr="00C926D2" w:rsidRDefault="00797B74"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.mp3</w:t>
                                        </w:r>
                                      </w:p>
                                      <w:p w:rsidR="00797B74" w:rsidRPr="00C926D2" w:rsidRDefault="00797B74"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.mp4</w:t>
                                        </w:r>
                                      </w:p>
                                      <w:p w:rsidR="00797B74" w:rsidRPr="00C926D2" w:rsidRDefault="00797B74"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.jpg</w:t>
                                        </w:r>
                                      </w:p>
                                      <w:p w:rsidR="00797B74" w:rsidRPr="0062490E" w:rsidRDefault="00797B74" w:rsidP="00365AB8">
                                        <w:pPr>
                                          <w:spacing w:before="60" w:after="0" w:line="240" w:lineRule="auto"/>
                                          <w:rPr>
                                            <w:rFonts w:ascii="Times New Roman" w:hAnsi="Times New Roman" w:cs="Times New Roman"/>
                                            <w:sz w:val="28"/>
                                            <w:szCs w:val="28"/>
                                          </w:rPr>
                                        </w:pPr>
                                        <w:r w:rsidRPr="0062490E">
                                          <w:rPr>
                                            <w:rFonts w:ascii="Times New Roman" w:hAnsi="Times New Roman" w:cs="Times New Roman"/>
                                            <w:sz w:val="28"/>
                                            <w:szCs w:val="28"/>
                                          </w:rPr>
                                          <w:t>- giấy</w:t>
                                        </w:r>
                                      </w:p>
                                      <w:p w:rsidR="00797B74" w:rsidRPr="0062490E" w:rsidRDefault="00797B74" w:rsidP="00365AB8">
                                        <w:pPr>
                                          <w:spacing w:before="60" w:after="0" w:line="240" w:lineRule="auto"/>
                                          <w:ind w:right="-178"/>
                                          <w:rPr>
                                            <w:rFonts w:ascii="Times New Roman" w:hAnsi="Times New Roman" w:cs="Times New Roman"/>
                                            <w:sz w:val="28"/>
                                            <w:szCs w:val="28"/>
                                          </w:rPr>
                                        </w:pPr>
                                        <w:r w:rsidRPr="0062490E">
                                          <w:rPr>
                                            <w:rFonts w:ascii="Times New Roman" w:hAnsi="Times New Roman" w:cs="Times New Roman"/>
                                            <w:sz w:val="28"/>
                                            <w:szCs w:val="28"/>
                                          </w:rPr>
                                          <w:t>- các định dạng khác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1483019" y="1558685"/>
                                      <a:ext cx="1277620" cy="1134110"/>
                                    </a:xfrm>
                                    <a:prstGeom prst="rect">
                                      <a:avLst/>
                                    </a:prstGeom>
                                    <a:solidFill>
                                      <a:sysClr val="window" lastClr="FFFFFF"/>
                                    </a:solidFill>
                                    <a:ln w="6350">
                                      <a:solidFill>
                                        <a:prstClr val="black"/>
                                      </a:solidFill>
                                    </a:ln>
                                    <a:effectLst/>
                                  </wps:spPr>
                                  <wps:txbx>
                                    <w:txbxContent>
                                      <w:p w:rsidR="00797B74" w:rsidRPr="008325EF" w:rsidRDefault="00797B74" w:rsidP="00365AB8">
                                        <w:pPr>
                                          <w:spacing w:after="0" w:line="240" w:lineRule="auto"/>
                                          <w:jc w:val="center"/>
                                          <w:rPr>
                                            <w:rFonts w:ascii="Times New Roman" w:hAnsi="Times New Roman" w:cs="Times New Roman"/>
                                            <w:b/>
                                            <w:sz w:val="28"/>
                                            <w:szCs w:val="28"/>
                                          </w:rPr>
                                        </w:pPr>
                                        <w:r w:rsidRPr="008325EF">
                                          <w:rPr>
                                            <w:rFonts w:ascii="Times New Roman" w:hAnsi="Times New Roman" w:cs="Times New Roman"/>
                                            <w:b/>
                                            <w:sz w:val="28"/>
                                            <w:szCs w:val="28"/>
                                          </w:rPr>
                                          <w:t xml:space="preserve">Giai đoạn </w:t>
                                        </w:r>
                                        <w:r>
                                          <w:rPr>
                                            <w:rFonts w:ascii="Times New Roman" w:hAnsi="Times New Roman" w:cs="Times New Roman"/>
                                            <w:b/>
                                            <w:sz w:val="28"/>
                                            <w:szCs w:val="28"/>
                                          </w:rPr>
                                          <w:br/>
                                        </w:r>
                                        <w:r w:rsidRPr="008325EF">
                                          <w:rPr>
                                            <w:rFonts w:ascii="Times New Roman" w:hAnsi="Times New Roman" w:cs="Times New Roman"/>
                                            <w:b/>
                                            <w:sz w:val="28"/>
                                            <w:szCs w:val="28"/>
                                          </w:rPr>
                                          <w:t>văn thư</w:t>
                                        </w:r>
                                      </w:p>
                                      <w:p w:rsidR="00797B74" w:rsidRPr="008325EF" w:rsidRDefault="00797B74" w:rsidP="00365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(cơ quan, </w:t>
                                        </w:r>
                                        <w:r>
                                          <w:rPr>
                                            <w:rFonts w:ascii="Times New Roman" w:hAnsi="Times New Roman" w:cs="Times New Roman"/>
                                            <w:b/>
                                            <w:sz w:val="28"/>
                                            <w:szCs w:val="28"/>
                                            <w:lang w:val="vi-VN"/>
                                          </w:rPr>
                                          <w:br/>
                                        </w:r>
                                        <w:r>
                                          <w:rPr>
                                            <w:rFonts w:ascii="Times New Roman" w:hAnsi="Times New Roman" w:cs="Times New Roman"/>
                                            <w:b/>
                                            <w:sz w:val="28"/>
                                            <w:szCs w:val="28"/>
                                          </w:rPr>
                                          <w:t xml:space="preserve">tổ chức </w:t>
                                        </w:r>
                                        <w:r>
                                          <w:rPr>
                                            <w:rFonts w:ascii="Times New Roman" w:hAnsi="Times New Roman" w:cs="Times New Roman"/>
                                            <w:b/>
                                            <w:sz w:val="28"/>
                                            <w:szCs w:val="28"/>
                                            <w:lang w:val="vi-VN"/>
                                          </w:rPr>
                                          <w:br/>
                                        </w:r>
                                        <w:r>
                                          <w:rPr>
                                            <w:rFonts w:ascii="Times New Roman" w:hAnsi="Times New Roman" w:cs="Times New Roman"/>
                                            <w:b/>
                                            <w:sz w:val="28"/>
                                            <w:szCs w:val="28"/>
                                          </w:rPr>
                                          <w:t>Địa phương)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3749879" y="1561926"/>
                                      <a:ext cx="1178560" cy="1043931"/>
                                    </a:xfrm>
                                    <a:prstGeom prst="rect">
                                      <a:avLst/>
                                    </a:prstGeom>
                                    <a:solidFill>
                                      <a:sysClr val="window" lastClr="FFFFFF"/>
                                    </a:solidFill>
                                    <a:ln w="6350">
                                      <a:solidFill>
                                        <a:prstClr val="black"/>
                                      </a:solidFill>
                                    </a:ln>
                                    <a:effectLst/>
                                  </wps:spPr>
                                  <wps:txbx>
                                    <w:txbxContent>
                                      <w:p w:rsidR="00797B74" w:rsidRPr="008325EF" w:rsidRDefault="00797B74" w:rsidP="00365AB8">
                                        <w:pPr>
                                          <w:spacing w:after="0" w:line="240" w:lineRule="auto"/>
                                          <w:ind w:left="-142" w:right="-156"/>
                                          <w:jc w:val="center"/>
                                          <w:rPr>
                                            <w:rFonts w:ascii="Times New Roman" w:hAnsi="Times New Roman" w:cs="Times New Roman"/>
                                            <w:b/>
                                            <w:sz w:val="28"/>
                                            <w:szCs w:val="28"/>
                                          </w:rPr>
                                        </w:pPr>
                                        <w:r>
                                          <w:rPr>
                                            <w:rFonts w:ascii="Times New Roman" w:hAnsi="Times New Roman" w:cs="Times New Roman"/>
                                            <w:b/>
                                            <w:sz w:val="28"/>
                                            <w:szCs w:val="28"/>
                                          </w:rPr>
                                          <w:t xml:space="preserve">Lưu trữ </w:t>
                                        </w:r>
                                        <w:r>
                                          <w:rPr>
                                            <w:rFonts w:ascii="Times New Roman" w:hAnsi="Times New Roman" w:cs="Times New Roman"/>
                                            <w:b/>
                                            <w:sz w:val="28"/>
                                            <w:szCs w:val="28"/>
                                          </w:rPr>
                                          <w:br/>
                                          <w:t>hiện hành sở, ban, ngành</w:t>
                                        </w:r>
                                      </w:p>
                                      <w:p w:rsidR="00797B74" w:rsidRPr="008325EF" w:rsidRDefault="00797B74" w:rsidP="00365AB8">
                                        <w:pPr>
                                          <w:spacing w:after="0" w:line="240" w:lineRule="auto"/>
                                          <w:ind w:left="-142" w:right="-156"/>
                                          <w:jc w:val="center"/>
                                          <w:rPr>
                                            <w:rFonts w:ascii="Times New Roman" w:hAnsi="Times New Roman" w:cs="Times New Roman"/>
                                            <w:b/>
                                            <w:sz w:val="28"/>
                                            <w:szCs w:val="28"/>
                                          </w:rPr>
                                        </w:pPr>
                                        <w:r w:rsidRPr="008325EF">
                                          <w:rPr>
                                            <w:rFonts w:ascii="Times New Roman" w:hAnsi="Times New Roman" w:cs="Times New Roman"/>
                                            <w:b/>
                                            <w:sz w:val="28"/>
                                            <w:szCs w:val="28"/>
                                          </w:rPr>
                                          <w:t>(PDF/A)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5937055" y="1562416"/>
                                      <a:ext cx="1178560" cy="1046480"/>
                                    </a:xfrm>
                                    <a:prstGeom prst="rect">
                                      <a:avLst/>
                                    </a:prstGeom>
                                    <a:solidFill>
                                      <a:sysClr val="window" lastClr="FFFFFF"/>
                                    </a:solidFill>
                                    <a:ln w="6350">
                                      <a:solidFill>
                                        <a:prstClr val="black"/>
                                      </a:solidFill>
                                    </a:ln>
                                    <a:effectLst/>
                                  </wps:spPr>
                                  <wps:txbx>
                                    <w:txbxContent>
                                      <w:p w:rsidR="00797B74" w:rsidRPr="008325EF" w:rsidRDefault="00797B74" w:rsidP="00365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Lưu trữ lịch sử cấp tỉnh</w:t>
                                        </w:r>
                                      </w:p>
                                      <w:p w:rsidR="00797B74" w:rsidRPr="008325EF" w:rsidRDefault="00797B74" w:rsidP="00365AB8">
                                        <w:pPr>
                                          <w:spacing w:after="0" w:line="240" w:lineRule="auto"/>
                                          <w:jc w:val="center"/>
                                          <w:rPr>
                                            <w:rFonts w:ascii="Times New Roman" w:hAnsi="Times New Roman" w:cs="Times New Roman"/>
                                            <w:b/>
                                            <w:sz w:val="28"/>
                                            <w:szCs w:val="28"/>
                                          </w:rPr>
                                        </w:pPr>
                                        <w:r w:rsidRPr="008325EF">
                                          <w:rPr>
                                            <w:rFonts w:ascii="Times New Roman" w:hAnsi="Times New Roman" w:cs="Times New Roman"/>
                                            <w:b/>
                                            <w:sz w:val="28"/>
                                            <w:szCs w:val="28"/>
                                          </w:rPr>
                                          <w:t>(PDF/A)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869765" y="274404"/>
                                      <a:ext cx="711244" cy="255323"/>
                                    </a:xfrm>
                                    <a:prstGeom prst="rect">
                                      <a:avLst/>
                                    </a:prstGeom>
                                    <a:noFill/>
                                    <a:ln w="6350">
                                      <a:noFill/>
                                    </a:ln>
                                    <a:effectLst/>
                                  </wps:spPr>
                                  <wps:txbx>
                                    <w:txbxContent>
                                      <w:p w:rsidR="00797B74" w:rsidRPr="00EC652B" w:rsidRDefault="00797B74" w:rsidP="00365AB8">
                                        <w:pPr>
                                          <w:rPr>
                                            <w:rFonts w:ascii="Times New Roman" w:hAnsi="Times New Roman" w:cs="Times New Roman"/>
                                            <w:sz w:val="24"/>
                                            <w:szCs w:val="24"/>
                                          </w:rPr>
                                        </w:pPr>
                                        <w:r w:rsidRPr="00EC652B">
                                          <w:rPr>
                                            <w:rFonts w:ascii="Times New Roman" w:hAnsi="Times New Roman" w:cs="Times New Roman"/>
                                            <w:sz w:val="24"/>
                                            <w:szCs w:val="24"/>
                                          </w:rPr>
                                          <w:t>Số hóa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Straight Arrow Connector 78"/>
                                  <wps:cNvCnPr/>
                                  <wps:spPr>
                                    <a:xfrm>
                                      <a:off x="891348" y="553250"/>
                                      <a:ext cx="59499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9" name="Straight Arrow Connector 79"/>
                                  <wps:cNvCnPr/>
                                  <wps:spPr>
                                    <a:xfrm>
                                      <a:off x="881797" y="2098806"/>
                                      <a:ext cx="59499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0" name="Straight Arrow Connector 80"/>
                                  <wps:cNvCnPr>
                                    <a:endCxn id="29" idx="1"/>
                                  </wps:cNvCnPr>
                                  <wps:spPr>
                                    <a:xfrm>
                                      <a:off x="2689412" y="552962"/>
                                      <a:ext cx="1062235" cy="170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1" name="Straight Arrow Connector 81"/>
                                  <wps:cNvCnPr>
                                    <a:stCxn id="29" idx="3"/>
                                  </wps:cNvCnPr>
                                  <wps:spPr>
                                    <a:xfrm flipV="1">
                                      <a:off x="4930208" y="554553"/>
                                      <a:ext cx="1091752" cy="11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2" name="Straight Arrow Connector 82"/>
                                  <wps:cNvCnPr/>
                                  <wps:spPr>
                                    <a:xfrm>
                                      <a:off x="2758568" y="2086231"/>
                                      <a:ext cx="100203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3" name="Straight Arrow Connector 83"/>
                                  <wps:cNvCnPr>
                                    <a:stCxn id="74" idx="3"/>
                                    <a:endCxn id="76" idx="1"/>
                                  </wps:cNvCnPr>
                                  <wps:spPr>
                                    <a:xfrm>
                                      <a:off x="4928439" y="2083892"/>
                                      <a:ext cx="1008616" cy="176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4" name="Text Box 84"/>
                                  <wps:cNvSpPr txBox="1"/>
                                  <wps:spPr>
                                    <a:xfrm>
                                      <a:off x="2788930" y="99754"/>
                                      <a:ext cx="860267" cy="445228"/>
                                    </a:xfrm>
                                    <a:prstGeom prst="rect">
                                      <a:avLst/>
                                    </a:prstGeom>
                                    <a:solidFill>
                                      <a:sysClr val="window" lastClr="FFFFFF"/>
                                    </a:solidFill>
                                    <a:ln w="6350">
                                      <a:noFill/>
                                    </a:ln>
                                    <a:effectLst/>
                                  </wps:spPr>
                                  <wps:txbx>
                                    <w:txbxContent>
                                      <w:p w:rsidR="00797B74" w:rsidRPr="009D2DA4" w:rsidRDefault="00797B74" w:rsidP="00365AB8">
                                        <w:pPr>
                                          <w:spacing w:after="0" w:line="240" w:lineRule="auto"/>
                                          <w:ind w:left="-142" w:right="-125"/>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(sau 1 năm)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4947554" y="99824"/>
                                      <a:ext cx="991846" cy="429686"/>
                                    </a:xfrm>
                                    <a:prstGeom prst="rect">
                                      <a:avLst/>
                                    </a:prstGeom>
                                    <a:solidFill>
                                      <a:sysClr val="window" lastClr="FFFFFF"/>
                                    </a:solidFill>
                                    <a:ln w="6350">
                                      <a:noFill/>
                                    </a:ln>
                                    <a:effectLst/>
                                  </wps:spPr>
                                  <wps:txbx>
                                    <w:txbxContent>
                                      <w:p w:rsidR="00797B74" w:rsidRPr="009D2DA4" w:rsidRDefault="00797B74" w:rsidP="00365AB8">
                                        <w:pPr>
                                          <w:spacing w:after="0" w:line="240" w:lineRule="auto"/>
                                          <w:ind w:left="-142" w:right="-232"/>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t xml:space="preserve"> </w:t>
                                        </w:r>
                                        <w:r>
                                          <w:rPr>
                                            <w:rFonts w:ascii="Times New Roman" w:hAnsi="Times New Roman" w:cs="Times New Roman"/>
                                            <w:sz w:val="24"/>
                                            <w:szCs w:val="24"/>
                                            <w:lang w:val="vi-VN"/>
                                          </w:rPr>
                                          <w:br/>
                                        </w:r>
                                        <w:r>
                                          <w:rPr>
                                            <w:rFonts w:ascii="Times New Roman" w:hAnsi="Times New Roman" w:cs="Times New Roman"/>
                                            <w:sz w:val="24"/>
                                            <w:szCs w:val="24"/>
                                            <w:lang w:val="en-AU"/>
                                          </w:rPr>
                                          <w:t xml:space="preserve">(trong </w:t>
                                        </w:r>
                                        <w:r>
                                          <w:rPr>
                                            <w:rFonts w:ascii="Times New Roman" w:hAnsi="Times New Roman" w:cs="Times New Roman"/>
                                            <w:sz w:val="24"/>
                                            <w:szCs w:val="24"/>
                                            <w:lang w:val="vi-VN"/>
                                          </w:rPr>
                                          <w:t>10 năm)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2782767" y="1557449"/>
                                      <a:ext cx="935165" cy="519564"/>
                                    </a:xfrm>
                                    <a:prstGeom prst="rect">
                                      <a:avLst/>
                                    </a:prstGeom>
                                    <a:solidFill>
                                      <a:sysClr val="window" lastClr="FFFFFF"/>
                                    </a:solidFill>
                                    <a:ln w="6350">
                                      <a:noFill/>
                                    </a:ln>
                                    <a:effectLst/>
                                  </wps:spPr>
                                  <wps:txbx>
                                    <w:txbxContent>
                                      <w:p w:rsidR="00797B74" w:rsidRPr="00301B48" w:rsidRDefault="00797B74" w:rsidP="00365AB8">
                                        <w:pPr>
                                          <w:spacing w:after="0" w:line="240" w:lineRule="auto"/>
                                          <w:ind w:left="-142" w:right="-175"/>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(sau 1 năm)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4990458" y="1633881"/>
                                      <a:ext cx="1041828" cy="431823"/>
                                    </a:xfrm>
                                    <a:prstGeom prst="rect">
                                      <a:avLst/>
                                    </a:prstGeom>
                                    <a:solidFill>
                                      <a:sysClr val="window" lastClr="FFFFFF"/>
                                    </a:solidFill>
                                    <a:ln w="6350">
                                      <a:noFill/>
                                    </a:ln>
                                    <a:effectLst/>
                                  </wps:spPr>
                                  <wps:txbx>
                                    <w:txbxContent>
                                      <w:p w:rsidR="00797B74" w:rsidRPr="00301B48" w:rsidRDefault="00797B74" w:rsidP="00365AB8">
                                        <w:pPr>
                                          <w:spacing w:after="0" w:line="240" w:lineRule="auto"/>
                                          <w:ind w:left="-142" w:right="-154"/>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w:t>
                                        </w:r>
                                        <w:r w:rsidRPr="0070756B">
                                          <w:rPr>
                                            <w:rFonts w:ascii="Times New Roman" w:hAnsi="Times New Roman" w:cs="Times New Roman"/>
                                            <w:sz w:val="24"/>
                                            <w:szCs w:val="24"/>
                                            <w:lang w:val="vi-VN"/>
                                          </w:rPr>
                                          <w:t>trong</w:t>
                                        </w:r>
                                        <w:r>
                                          <w:rPr>
                                            <w:rFonts w:ascii="Times New Roman" w:hAnsi="Times New Roman" w:cs="Times New Roman"/>
                                            <w:sz w:val="24"/>
                                            <w:szCs w:val="24"/>
                                            <w:lang w:val="vi-VN"/>
                                          </w:rPr>
                                          <w:t xml:space="preserve"> 10 năm)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8" name="Text Box 88"/>
                                <wps:cNvSpPr txBox="1"/>
                                <wps:spPr>
                                  <a:xfrm>
                                    <a:off x="1483019" y="3080175"/>
                                    <a:ext cx="1276985" cy="1144921"/>
                                  </a:xfrm>
                                  <a:prstGeom prst="rect">
                                    <a:avLst/>
                                  </a:prstGeom>
                                  <a:solidFill>
                                    <a:sysClr val="window" lastClr="FFFFFF"/>
                                  </a:solidFill>
                                  <a:ln w="6350">
                                    <a:solidFill>
                                      <a:prstClr val="black"/>
                                    </a:solidFill>
                                  </a:ln>
                                  <a:effectLst/>
                                </wps:spPr>
                                <wps:txbx>
                                  <w:txbxContent>
                                    <w:p w:rsidR="00797B74" w:rsidRPr="008325EF" w:rsidRDefault="00797B74" w:rsidP="00365AB8">
                                      <w:pPr>
                                        <w:spacing w:after="0" w:line="240" w:lineRule="auto"/>
                                        <w:ind w:left="-142" w:right="-137"/>
                                        <w:jc w:val="center"/>
                                        <w:rPr>
                                          <w:rFonts w:ascii="Times New Roman" w:hAnsi="Times New Roman" w:cs="Times New Roman"/>
                                          <w:b/>
                                          <w:sz w:val="28"/>
                                          <w:szCs w:val="28"/>
                                        </w:rPr>
                                      </w:pPr>
                                      <w:r>
                                        <w:rPr>
                                          <w:rFonts w:ascii="Times New Roman" w:hAnsi="Times New Roman" w:cs="Times New Roman"/>
                                          <w:b/>
                                          <w:sz w:val="28"/>
                                          <w:szCs w:val="28"/>
                                        </w:rPr>
                                        <w:t>Cơ quan, tổ chức, cá nhân khác thuộc nguồn nộp lưu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5954467" y="3085717"/>
                                    <a:ext cx="1177925" cy="1152525"/>
                                  </a:xfrm>
                                  <a:prstGeom prst="rect">
                                    <a:avLst/>
                                  </a:prstGeom>
                                  <a:solidFill>
                                    <a:sysClr val="window" lastClr="FFFFFF"/>
                                  </a:solidFill>
                                  <a:ln w="6350">
                                    <a:solidFill>
                                      <a:prstClr val="black"/>
                                    </a:solidFill>
                                  </a:ln>
                                  <a:effectLst/>
                                </wps:spPr>
                                <wps:txbx>
                                  <w:txbxContent>
                                    <w:p w:rsidR="00797B74" w:rsidRPr="008325EF" w:rsidRDefault="00797B74" w:rsidP="00365AB8">
                                      <w:pPr>
                                        <w:spacing w:after="0" w:line="240" w:lineRule="auto"/>
                                        <w:ind w:left="-142" w:right="-156"/>
                                        <w:jc w:val="center"/>
                                        <w:rPr>
                                          <w:rFonts w:ascii="Times New Roman" w:hAnsi="Times New Roman" w:cs="Times New Roman"/>
                                          <w:b/>
                                          <w:sz w:val="28"/>
                                          <w:szCs w:val="28"/>
                                        </w:rPr>
                                      </w:pPr>
                                      <w:r>
                                        <w:rPr>
                                          <w:rFonts w:ascii="Times New Roman" w:hAnsi="Times New Roman" w:cs="Times New Roman"/>
                                          <w:b/>
                                          <w:sz w:val="28"/>
                                          <w:szCs w:val="28"/>
                                        </w:rPr>
                                        <w:t>Lưu trữ chuyên ngành, tổ chức, cá nhân khác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Straight Arrow Connector 90"/>
                                <wps:cNvCnPr/>
                                <wps:spPr>
                                  <a:xfrm>
                                    <a:off x="883664" y="3658558"/>
                                    <a:ext cx="59436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1" name="Text Box 91"/>
                                <wps:cNvSpPr txBox="1"/>
                                <wps:spPr>
                                  <a:xfrm>
                                    <a:off x="3757493" y="3085523"/>
                                    <a:ext cx="1197771" cy="1144905"/>
                                  </a:xfrm>
                                  <a:prstGeom prst="rect">
                                    <a:avLst/>
                                  </a:prstGeom>
                                  <a:solidFill>
                                    <a:sysClr val="window" lastClr="FFFFFF"/>
                                  </a:solidFill>
                                  <a:ln w="6350">
                                    <a:solidFill>
                                      <a:prstClr val="black"/>
                                    </a:solidFill>
                                  </a:ln>
                                  <a:effectLst/>
                                </wps:spPr>
                                <wps:txbx>
                                  <w:txbxContent>
                                    <w:p w:rsidR="00797B74" w:rsidRPr="008325EF" w:rsidRDefault="00797B74" w:rsidP="00365AB8">
                                      <w:pPr>
                                        <w:spacing w:after="0" w:line="240" w:lineRule="auto"/>
                                        <w:ind w:left="-142" w:right="-137"/>
                                        <w:jc w:val="center"/>
                                        <w:rPr>
                                          <w:rFonts w:ascii="Times New Roman" w:hAnsi="Times New Roman" w:cs="Times New Roman"/>
                                          <w:b/>
                                          <w:sz w:val="28"/>
                                          <w:szCs w:val="28"/>
                                        </w:rPr>
                                      </w:pPr>
                                      <w:r>
                                        <w:rPr>
                                          <w:rFonts w:ascii="Times New Roman" w:hAnsi="Times New Roman" w:cs="Times New Roman"/>
                                          <w:b/>
                                          <w:sz w:val="28"/>
                                          <w:szCs w:val="28"/>
                                        </w:rPr>
                                        <w:t xml:space="preserve">Lưu trữ </w:t>
                                      </w:r>
                                      <w:r>
                                        <w:rPr>
                                          <w:rFonts w:ascii="Times New Roman" w:hAnsi="Times New Roman" w:cs="Times New Roman"/>
                                          <w:b/>
                                          <w:sz w:val="28"/>
                                          <w:szCs w:val="28"/>
                                        </w:rPr>
                                        <w:br/>
                                        <w:t xml:space="preserve">hiện hành cơ quan chuyên môn, tổ chức, </w:t>
                                      </w:r>
                                      <w:r>
                                        <w:rPr>
                                          <w:rFonts w:ascii="Times New Roman" w:hAnsi="Times New Roman" w:cs="Times New Roman"/>
                                          <w:b/>
                                          <w:sz w:val="28"/>
                                          <w:szCs w:val="28"/>
                                        </w:rPr>
                                        <w:br/>
                                        <w:t>cá nhân khác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2811367" y="3157475"/>
                                    <a:ext cx="905971" cy="523426"/>
                                  </a:xfrm>
                                  <a:prstGeom prst="rect">
                                    <a:avLst/>
                                  </a:prstGeom>
                                  <a:solidFill>
                                    <a:sysClr val="window" lastClr="FFFFFF"/>
                                  </a:solidFill>
                                  <a:ln w="6350">
                                    <a:noFill/>
                                  </a:ln>
                                  <a:effectLst/>
                                </wps:spPr>
                                <wps:txbx>
                                  <w:txbxContent>
                                    <w:p w:rsidR="00797B74" w:rsidRPr="00301B48" w:rsidRDefault="00797B74" w:rsidP="00365AB8">
                                      <w:pPr>
                                        <w:spacing w:after="0" w:line="240" w:lineRule="auto"/>
                                        <w:ind w:left="-142" w:right="-218"/>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(sau 1 năm)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Straight Arrow Connector 93"/>
                                <wps:cNvCnPr/>
                                <wps:spPr>
                                  <a:xfrm>
                                    <a:off x="2758568" y="3684946"/>
                                    <a:ext cx="1002002"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4" name="Text Box 94"/>
                                <wps:cNvSpPr txBox="1"/>
                                <wps:spPr>
                                  <a:xfrm>
                                    <a:off x="5078912" y="3391088"/>
                                    <a:ext cx="772795" cy="275590"/>
                                  </a:xfrm>
                                  <a:prstGeom prst="rect">
                                    <a:avLst/>
                                  </a:prstGeom>
                                  <a:solidFill>
                                    <a:sysClr val="window" lastClr="FFFFFF"/>
                                  </a:solidFill>
                                  <a:ln w="6350">
                                    <a:noFill/>
                                  </a:ln>
                                  <a:effectLst/>
                                </wps:spPr>
                                <wps:txbx>
                                  <w:txbxContent>
                                    <w:p w:rsidR="00797B74" w:rsidRPr="0062490E" w:rsidRDefault="00797B74" w:rsidP="00365AB8">
                                      <w:pPr>
                                        <w:spacing w:after="0" w:line="240" w:lineRule="auto"/>
                                        <w:jc w:val="center"/>
                                        <w:rPr>
                                          <w:rFonts w:ascii="Times New Roman" w:hAnsi="Times New Roman" w:cs="Times New Roman"/>
                                          <w:sz w:val="24"/>
                                          <w:szCs w:val="24"/>
                                        </w:rPr>
                                      </w:pPr>
                                      <w:r w:rsidRPr="0062490E">
                                        <w:rPr>
                                          <w:rFonts w:ascii="Times New Roman" w:hAnsi="Times New Roman" w:cs="Times New Roman"/>
                                          <w:sz w:val="24"/>
                                          <w:szCs w:val="24"/>
                                        </w:rPr>
                                        <w:t>Nộp lưu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6" name="Rectangle 96"/>
                              <wps:cNvSpPr/>
                              <wps:spPr>
                                <a:xfrm>
                                  <a:off x="7957102" y="525624"/>
                                  <a:ext cx="660400" cy="31115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97B74" w:rsidRDefault="00797B74" w:rsidP="00365AB8">
                                    <w:pPr>
                                      <w:spacing w:after="0" w:line="340" w:lineRule="exact"/>
                                      <w:ind w:left="-142" w:right="-147"/>
                                      <w:jc w:val="center"/>
                                      <w:rPr>
                                        <w:rFonts w:ascii="Times New Roman" w:hAnsi="Times New Roman" w:cs="Times New Roman"/>
                                        <w:b/>
                                        <w:sz w:val="24"/>
                                        <w:szCs w:val="24"/>
                                      </w:rPr>
                                    </w:pPr>
                                    <w:r>
                                      <w:rPr>
                                        <w:rFonts w:ascii="Times New Roman" w:hAnsi="Times New Roman" w:cs="Times New Roman"/>
                                        <w:b/>
                                        <w:sz w:val="24"/>
                                        <w:szCs w:val="24"/>
                                      </w:rPr>
                                      <w:t xml:space="preserve">CƠ SỞ DỮ </w:t>
                                    </w:r>
                                    <w:r>
                                      <w:rPr>
                                        <w:rFonts w:ascii="Times New Roman" w:hAnsi="Times New Roman" w:cs="Times New Roman"/>
                                        <w:b/>
                                        <w:sz w:val="24"/>
                                        <w:szCs w:val="24"/>
                                      </w:rPr>
                                      <w:br/>
                                      <w:t>LIỆU</w:t>
                                    </w:r>
                                    <w:r w:rsidRPr="002609DB">
                                      <w:rPr>
                                        <w:rFonts w:ascii="Times New Roman" w:hAnsi="Times New Roman" w:cs="Times New Roman"/>
                                        <w:b/>
                                        <w:sz w:val="24"/>
                                        <w:szCs w:val="24"/>
                                      </w:rPr>
                                      <w:t xml:space="preserve"> </w:t>
                                    </w:r>
                                    <w:r>
                                      <w:rPr>
                                        <w:rFonts w:ascii="Times New Roman" w:hAnsi="Times New Roman" w:cs="Times New Roman"/>
                                        <w:b/>
                                        <w:sz w:val="24"/>
                                        <w:szCs w:val="24"/>
                                      </w:rPr>
                                      <w:br/>
                                    </w:r>
                                    <w:r w:rsidRPr="002609DB">
                                      <w:rPr>
                                        <w:rFonts w:ascii="Times New Roman" w:hAnsi="Times New Roman" w:cs="Times New Roman"/>
                                        <w:b/>
                                        <w:sz w:val="24"/>
                                        <w:szCs w:val="24"/>
                                      </w:rPr>
                                      <w:t xml:space="preserve">TÀI LIỆU </w:t>
                                    </w:r>
                                    <w:r>
                                      <w:rPr>
                                        <w:rFonts w:ascii="Times New Roman" w:hAnsi="Times New Roman" w:cs="Times New Roman"/>
                                        <w:b/>
                                        <w:sz w:val="24"/>
                                        <w:szCs w:val="24"/>
                                      </w:rPr>
                                      <w:t xml:space="preserve">LƯU TRỮ </w:t>
                                    </w:r>
                                  </w:p>
                                  <w:p w:rsidR="00797B74" w:rsidRPr="002609DB" w:rsidRDefault="00797B74" w:rsidP="00365AB8">
                                    <w:pPr>
                                      <w:spacing w:after="0" w:line="340" w:lineRule="exact"/>
                                      <w:ind w:left="-142" w:right="-147"/>
                                      <w:jc w:val="center"/>
                                      <w:rPr>
                                        <w:rFonts w:ascii="Times New Roman" w:hAnsi="Times New Roman" w:cs="Times New Roman"/>
                                        <w:b/>
                                        <w:sz w:val="24"/>
                                        <w:szCs w:val="24"/>
                                      </w:rPr>
                                    </w:pPr>
                                    <w:r>
                                      <w:rPr>
                                        <w:rFonts w:ascii="Times New Roman" w:hAnsi="Times New Roman" w:cs="Times New Roman"/>
                                        <w:b/>
                                        <w:sz w:val="24"/>
                                        <w:szCs w:val="24"/>
                                      </w:rPr>
                                      <w:t>SỐ</w:t>
                                    </w:r>
                                    <w:r w:rsidRPr="002609DB">
                                      <w:rPr>
                                        <w:rFonts w:ascii="Times New Roman" w:hAnsi="Times New Roman" w:cs="Times New Roman"/>
                                        <w:b/>
                                        <w:sz w:val="24"/>
                                        <w:szCs w:val="24"/>
                                      </w:rPr>
                                      <w:t xml:space="preserve"> QUỐC GIA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raight Arrow Connector 97"/>
                              <wps:cNvCnPr>
                                <a:stCxn id="30" idx="3"/>
                                <a:endCxn id="96" idx="1"/>
                              </wps:cNvCnPr>
                              <wps:spPr>
                                <a:xfrm>
                                  <a:off x="7032770" y="554490"/>
                                  <a:ext cx="924333" cy="152688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8" name="Straight Arrow Connector 98"/>
                              <wps:cNvCnPr>
                                <a:stCxn id="76" idx="3"/>
                                <a:endCxn id="96" idx="1"/>
                              </wps:cNvCnPr>
                              <wps:spPr>
                                <a:xfrm flipV="1">
                                  <a:off x="7115414" y="2081374"/>
                                  <a:ext cx="841689" cy="4172"/>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9" name="Straight Arrow Connector 99"/>
                              <wps:cNvCnPr>
                                <a:stCxn id="89" idx="3"/>
                                <a:endCxn id="96" idx="1"/>
                              </wps:cNvCnPr>
                              <wps:spPr>
                                <a:xfrm flipV="1">
                                  <a:off x="7132392" y="2081374"/>
                                  <a:ext cx="824710" cy="1580606"/>
                                </a:xfrm>
                                <a:prstGeom prst="straightConnector1">
                                  <a:avLst/>
                                </a:prstGeom>
                                <a:noFill/>
                                <a:ln w="9525" cap="flat" cmpd="sng" algn="ctr">
                                  <a:solidFill>
                                    <a:srgbClr val="4F81BD">
                                      <a:shade val="95000"/>
                                      <a:satMod val="105000"/>
                                    </a:srgbClr>
                                  </a:solidFill>
                                  <a:prstDash val="solid"/>
                                  <a:tailEnd type="arrow"/>
                                </a:ln>
                                <a:effectLst/>
                              </wps:spPr>
                              <wps:bodyPr/>
                            </wps:wsp>
                          </wpg:grpSp>
                          <wpg:grpSp>
                            <wpg:cNvPr id="100" name="Group 100"/>
                            <wpg:cNvGrpSpPr/>
                            <wpg:grpSpPr>
                              <a:xfrm>
                                <a:off x="0" y="-7620"/>
                                <a:ext cx="8986693" cy="5052524"/>
                                <a:chOff x="0" y="-7620"/>
                                <a:chExt cx="8986693" cy="5052524"/>
                              </a:xfrm>
                            </wpg:grpSpPr>
                            <wpg:grpSp>
                              <wpg:cNvPr id="101" name="Group 101"/>
                              <wpg:cNvGrpSpPr/>
                              <wpg:grpSpPr>
                                <a:xfrm>
                                  <a:off x="0" y="-7620"/>
                                  <a:ext cx="8986693" cy="5052524"/>
                                  <a:chOff x="0" y="-7620"/>
                                  <a:chExt cx="8986693" cy="5052524"/>
                                </a:xfrm>
                              </wpg:grpSpPr>
                              <wpg:grpSp>
                                <wpg:cNvPr id="102" name="Group 102"/>
                                <wpg:cNvGrpSpPr/>
                                <wpg:grpSpPr>
                                  <a:xfrm>
                                    <a:off x="706931" y="-7620"/>
                                    <a:ext cx="7836625" cy="364113"/>
                                    <a:chOff x="0" y="-7620"/>
                                    <a:chExt cx="7836625" cy="364113"/>
                                  </a:xfrm>
                                </wpg:grpSpPr>
                                <wps:wsp>
                                  <wps:cNvPr id="103" name="Text Box 103"/>
                                  <wps:cNvSpPr txBox="1"/>
                                  <wps:spPr>
                                    <a:xfrm>
                                      <a:off x="0" y="-7620"/>
                                      <a:ext cx="1277620" cy="340995"/>
                                    </a:xfrm>
                                    <a:prstGeom prst="rect">
                                      <a:avLst/>
                                    </a:prstGeom>
                                    <a:solidFill>
                                      <a:sysClr val="window" lastClr="FFFFFF"/>
                                    </a:solidFill>
                                    <a:ln w="6350">
                                      <a:solidFill>
                                        <a:prstClr val="black"/>
                                      </a:solidFill>
                                    </a:ln>
                                    <a:effectLst/>
                                  </wps:spPr>
                                  <wps:txbx>
                                    <w:txbxContent>
                                      <w:p w:rsidR="00797B74" w:rsidRPr="008325EF" w:rsidRDefault="00797B74" w:rsidP="00365AB8">
                                        <w:pPr>
                                          <w:spacing w:before="40" w:after="0" w:line="240" w:lineRule="auto"/>
                                          <w:jc w:val="center"/>
                                          <w:rPr>
                                            <w:rFonts w:ascii="Times New Roman" w:hAnsi="Times New Roman" w:cs="Times New Roman"/>
                                            <w:b/>
                                            <w:sz w:val="24"/>
                                            <w:szCs w:val="24"/>
                                          </w:rPr>
                                        </w:pPr>
                                        <w:r w:rsidRPr="008325EF">
                                          <w:rPr>
                                            <w:rFonts w:ascii="Times New Roman" w:hAnsi="Times New Roman" w:cs="Times New Roman"/>
                                            <w:b/>
                                            <w:sz w:val="24"/>
                                            <w:szCs w:val="24"/>
                                          </w:rPr>
                                          <w:t>CON NGƯỜI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1859536" y="-7620"/>
                                      <a:ext cx="1299845" cy="340995"/>
                                    </a:xfrm>
                                    <a:prstGeom prst="rect">
                                      <a:avLst/>
                                    </a:prstGeom>
                                    <a:solidFill>
                                      <a:sysClr val="window" lastClr="FFFFFF"/>
                                    </a:solidFill>
                                    <a:ln w="6350">
                                      <a:solidFill>
                                        <a:prstClr val="black"/>
                                      </a:solidFill>
                                    </a:ln>
                                    <a:effectLst/>
                                  </wps:spPr>
                                  <wps:txbx>
                                    <w:txbxContent>
                                      <w:p w:rsidR="00797B74" w:rsidRPr="008325EF" w:rsidRDefault="00797B74" w:rsidP="00365AB8">
                                        <w:pPr>
                                          <w:spacing w:before="40" w:after="0" w:line="240" w:lineRule="auto"/>
                                          <w:jc w:val="center"/>
                                          <w:rPr>
                                            <w:rFonts w:ascii="Times New Roman" w:hAnsi="Times New Roman" w:cs="Times New Roman"/>
                                            <w:b/>
                                            <w:sz w:val="24"/>
                                            <w:szCs w:val="24"/>
                                          </w:rPr>
                                        </w:pPr>
                                        <w:r w:rsidRPr="008325EF">
                                          <w:rPr>
                                            <w:rFonts w:ascii="Times New Roman" w:hAnsi="Times New Roman" w:cs="Times New Roman"/>
                                            <w:b/>
                                            <w:sz w:val="24"/>
                                            <w:szCs w:val="24"/>
                                          </w:rPr>
                                          <w:t>CHÍNH SÁCH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6559005" y="15498"/>
                                      <a:ext cx="1277620" cy="340995"/>
                                    </a:xfrm>
                                    <a:prstGeom prst="rect">
                                      <a:avLst/>
                                    </a:prstGeom>
                                    <a:solidFill>
                                      <a:sysClr val="window" lastClr="FFFFFF"/>
                                    </a:solidFill>
                                    <a:ln w="6350">
                                      <a:solidFill>
                                        <a:prstClr val="black"/>
                                      </a:solidFill>
                                    </a:ln>
                                    <a:effectLst/>
                                  </wps:spPr>
                                  <wps:txbx>
                                    <w:txbxContent>
                                      <w:p w:rsidR="00797B74" w:rsidRPr="008325EF" w:rsidRDefault="00797B74" w:rsidP="00365AB8">
                                        <w:pPr>
                                          <w:spacing w:before="40" w:after="0" w:line="240" w:lineRule="auto"/>
                                          <w:jc w:val="center"/>
                                          <w:rPr>
                                            <w:rFonts w:ascii="Times New Roman" w:hAnsi="Times New Roman" w:cs="Times New Roman"/>
                                            <w:b/>
                                            <w:sz w:val="24"/>
                                            <w:szCs w:val="24"/>
                                          </w:rPr>
                                        </w:pPr>
                                        <w:r w:rsidRPr="008325EF">
                                          <w:rPr>
                                            <w:rFonts w:ascii="Times New Roman" w:hAnsi="Times New Roman" w:cs="Times New Roman"/>
                                            <w:b/>
                                            <w:sz w:val="24"/>
                                            <w:szCs w:val="24"/>
                                          </w:rPr>
                                          <w:t>CÔNG NGHỆ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3749762" y="-7620"/>
                                      <a:ext cx="2238273" cy="340995"/>
                                    </a:xfrm>
                                    <a:prstGeom prst="rect">
                                      <a:avLst/>
                                    </a:prstGeom>
                                    <a:solidFill>
                                      <a:sysClr val="window" lastClr="FFFFFF"/>
                                    </a:solidFill>
                                    <a:ln w="6350">
                                      <a:solidFill>
                                        <a:prstClr val="black"/>
                                      </a:solidFill>
                                    </a:ln>
                                    <a:effectLst/>
                                  </wps:spPr>
                                  <wps:txbx>
                                    <w:txbxContent>
                                      <w:p w:rsidR="00797B74" w:rsidRPr="008325EF" w:rsidRDefault="00797B74" w:rsidP="00365AB8">
                                        <w:pPr>
                                          <w:spacing w:before="40" w:after="0" w:line="240" w:lineRule="auto"/>
                                          <w:jc w:val="center"/>
                                          <w:rPr>
                                            <w:rFonts w:ascii="Times New Roman" w:hAnsi="Times New Roman" w:cs="Times New Roman"/>
                                            <w:b/>
                                            <w:sz w:val="24"/>
                                            <w:szCs w:val="24"/>
                                          </w:rPr>
                                        </w:pPr>
                                        <w:r>
                                          <w:rPr>
                                            <w:rFonts w:ascii="Times New Roman" w:hAnsi="Times New Roman" w:cs="Times New Roman"/>
                                            <w:b/>
                                            <w:sz w:val="24"/>
                                            <w:szCs w:val="24"/>
                                          </w:rPr>
                                          <w:t>QUY TRÌNH NGHIỆP VỤ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Straight Connector 107"/>
                                  <wps:cNvCnPr/>
                                  <wps:spPr>
                                    <a:xfrm>
                                      <a:off x="1275550" y="161364"/>
                                      <a:ext cx="581916" cy="0"/>
                                    </a:xfrm>
                                    <a:prstGeom prst="line">
                                      <a:avLst/>
                                    </a:prstGeom>
                                    <a:noFill/>
                                    <a:ln w="9525" cap="flat" cmpd="sng" algn="ctr">
                                      <a:solidFill>
                                        <a:srgbClr val="4F81BD">
                                          <a:shade val="95000"/>
                                          <a:satMod val="105000"/>
                                        </a:srgbClr>
                                      </a:solidFill>
                                      <a:prstDash val="solid"/>
                                      <a:headEnd type="arrow" w="med" len="med"/>
                                      <a:tailEnd type="arrow" w="med" len="med"/>
                                    </a:ln>
                                    <a:effectLst/>
                                  </wps:spPr>
                                  <wps:bodyPr/>
                                </wps:wsp>
                                <wps:wsp>
                                  <wps:cNvPr id="108" name="Straight Connector 108"/>
                                  <wps:cNvCnPr/>
                                  <wps:spPr>
                                    <a:xfrm>
                                      <a:off x="3158138" y="176732"/>
                                      <a:ext cx="581916" cy="0"/>
                                    </a:xfrm>
                                    <a:prstGeom prst="line">
                                      <a:avLst/>
                                    </a:prstGeom>
                                    <a:noFill/>
                                    <a:ln w="9525" cap="flat" cmpd="sng" algn="ctr">
                                      <a:solidFill>
                                        <a:srgbClr val="4F81BD">
                                          <a:shade val="95000"/>
                                          <a:satMod val="105000"/>
                                        </a:srgbClr>
                                      </a:solidFill>
                                      <a:prstDash val="solid"/>
                                      <a:headEnd type="arrow" w="med" len="med"/>
                                      <a:tailEnd type="arrow" w="med" len="med"/>
                                    </a:ln>
                                    <a:effectLst/>
                                  </wps:spPr>
                                  <wps:bodyPr/>
                                </wps:wsp>
                                <wps:wsp>
                                  <wps:cNvPr id="109" name="Straight Connector 109"/>
                                  <wps:cNvCnPr/>
                                  <wps:spPr>
                                    <a:xfrm>
                                      <a:off x="5988103" y="176732"/>
                                      <a:ext cx="581660" cy="0"/>
                                    </a:xfrm>
                                    <a:prstGeom prst="line">
                                      <a:avLst/>
                                    </a:prstGeom>
                                    <a:noFill/>
                                    <a:ln w="9525" cap="flat" cmpd="sng" algn="ctr">
                                      <a:solidFill>
                                        <a:srgbClr val="4F81BD">
                                          <a:shade val="95000"/>
                                          <a:satMod val="105000"/>
                                        </a:srgbClr>
                                      </a:solidFill>
                                      <a:prstDash val="solid"/>
                                      <a:headEnd type="arrow" w="med" len="med"/>
                                      <a:tailEnd type="arrow" w="med" len="med"/>
                                    </a:ln>
                                    <a:effectLst/>
                                  </wps:spPr>
                                  <wps:bodyPr/>
                                </wps:wsp>
                              </wpg:grpSp>
                              <wps:wsp>
                                <wps:cNvPr id="110" name="Rectangle 110"/>
                                <wps:cNvSpPr/>
                                <wps:spPr>
                                  <a:xfrm>
                                    <a:off x="0" y="583831"/>
                                    <a:ext cx="8986693" cy="4461073"/>
                                  </a:xfrm>
                                  <a:prstGeom prst="rect">
                                    <a:avLst/>
                                  </a:prstGeom>
                                  <a:noFill/>
                                  <a:ln w="127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Straight Arrow Connector 111"/>
                                <wps:cNvCnPr/>
                                <wps:spPr>
                                  <a:xfrm>
                                    <a:off x="1306286" y="338098"/>
                                    <a:ext cx="0" cy="243055"/>
                                  </a:xfrm>
                                  <a:prstGeom prst="straightConnector1">
                                    <a:avLst/>
                                  </a:prstGeom>
                                  <a:noFill/>
                                  <a:ln w="12700" cap="flat" cmpd="sng" algn="ctr">
                                    <a:solidFill>
                                      <a:sysClr val="window" lastClr="FFFFFF">
                                        <a:lumMod val="50000"/>
                                      </a:sysClr>
                                    </a:solidFill>
                                    <a:prstDash val="solid"/>
                                    <a:tailEnd type="arrow"/>
                                  </a:ln>
                                  <a:effectLst/>
                                </wps:spPr>
                                <wps:bodyPr/>
                              </wps:wsp>
                              <wps:wsp>
                                <wps:cNvPr id="112" name="Straight Arrow Connector 112"/>
                                <wps:cNvCnPr/>
                                <wps:spPr>
                                  <a:xfrm>
                                    <a:off x="3242662" y="338098"/>
                                    <a:ext cx="0" cy="243055"/>
                                  </a:xfrm>
                                  <a:prstGeom prst="straightConnector1">
                                    <a:avLst/>
                                  </a:prstGeom>
                                  <a:noFill/>
                                  <a:ln w="12700" cap="flat" cmpd="sng" algn="ctr">
                                    <a:solidFill>
                                      <a:sysClr val="window" lastClr="FFFFFF">
                                        <a:lumMod val="50000"/>
                                      </a:sysClr>
                                    </a:solidFill>
                                    <a:prstDash val="solid"/>
                                    <a:tailEnd type="arrow"/>
                                  </a:ln>
                                  <a:effectLst/>
                                </wps:spPr>
                                <wps:bodyPr/>
                              </wps:wsp>
                              <wps:wsp>
                                <wps:cNvPr id="113" name="Straight Arrow Connector 113"/>
                                <wps:cNvCnPr/>
                                <wps:spPr>
                                  <a:xfrm>
                                    <a:off x="5478716" y="338098"/>
                                    <a:ext cx="0" cy="242570"/>
                                  </a:xfrm>
                                  <a:prstGeom prst="straightConnector1">
                                    <a:avLst/>
                                  </a:prstGeom>
                                  <a:noFill/>
                                  <a:ln w="12700" cap="flat" cmpd="sng" algn="ctr">
                                    <a:solidFill>
                                      <a:sysClr val="window" lastClr="FFFFFF">
                                        <a:lumMod val="50000"/>
                                      </a:sysClr>
                                    </a:solidFill>
                                    <a:prstDash val="solid"/>
                                    <a:tailEnd type="arrow"/>
                                  </a:ln>
                                  <a:effectLst/>
                                </wps:spPr>
                                <wps:bodyPr/>
                              </wps:wsp>
                              <wps:wsp>
                                <wps:cNvPr id="114" name="Straight Arrow Connector 114"/>
                                <wps:cNvCnPr/>
                                <wps:spPr>
                                  <a:xfrm>
                                    <a:off x="7903746" y="356492"/>
                                    <a:ext cx="0" cy="242570"/>
                                  </a:xfrm>
                                  <a:prstGeom prst="straightConnector1">
                                    <a:avLst/>
                                  </a:prstGeom>
                                  <a:noFill/>
                                  <a:ln w="12700" cap="flat" cmpd="sng" algn="ctr">
                                    <a:solidFill>
                                      <a:sysClr val="window" lastClr="FFFFFF">
                                        <a:lumMod val="50000"/>
                                      </a:sysClr>
                                    </a:solidFill>
                                    <a:prstDash val="solid"/>
                                    <a:tailEnd type="arrow"/>
                                  </a:ln>
                                  <a:effectLst/>
                                </wps:spPr>
                                <wps:bodyPr/>
                              </wps:wsp>
                            </wpg:grpSp>
                            <wps:wsp>
                              <wps:cNvPr id="115" name="Text Box 115"/>
                              <wps:cNvSpPr txBox="1"/>
                              <wps:spPr>
                                <a:xfrm rot="3807349">
                                  <a:off x="7430065" y="1611366"/>
                                  <a:ext cx="790414" cy="299257"/>
                                </a:xfrm>
                                <a:prstGeom prst="rect">
                                  <a:avLst/>
                                </a:prstGeom>
                                <a:noFill/>
                                <a:ln w="6350">
                                  <a:noFill/>
                                </a:ln>
                                <a:effectLst/>
                              </wps:spPr>
                              <wps:txbx>
                                <w:txbxContent>
                                  <w:p w:rsidR="00797B74" w:rsidRPr="00A549C9" w:rsidRDefault="00797B74" w:rsidP="00365AB8">
                                    <w:pPr>
                                      <w:spacing w:after="0" w:line="240" w:lineRule="auto"/>
                                      <w:rPr>
                                        <w:rFonts w:ascii="Times New Roman" w:hAnsi="Times New Roman" w:cs="Times New Roman"/>
                                        <w:sz w:val="24"/>
                                        <w:szCs w:val="24"/>
                                      </w:rPr>
                                    </w:pPr>
                                    <w:r w:rsidRPr="00A549C9">
                                      <w:rPr>
                                        <w:rFonts w:ascii="Times New Roman" w:hAnsi="Times New Roman" w:cs="Times New Roman"/>
                                        <w:sz w:val="24"/>
                                        <w:szCs w:val="24"/>
                                      </w:rPr>
                                      <w:t>Tích hợp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7276697" y="2483924"/>
                                  <a:ext cx="790415" cy="267452"/>
                                </a:xfrm>
                                <a:prstGeom prst="rect">
                                  <a:avLst/>
                                </a:prstGeom>
                                <a:noFill/>
                                <a:ln w="6350">
                                  <a:noFill/>
                                </a:ln>
                                <a:effectLst/>
                              </wps:spPr>
                              <wps:txbx>
                                <w:txbxContent>
                                  <w:p w:rsidR="00797B74" w:rsidRPr="00A549C9" w:rsidRDefault="00797B74" w:rsidP="00365AB8">
                                    <w:pPr>
                                      <w:spacing w:after="0" w:line="240" w:lineRule="auto"/>
                                      <w:rPr>
                                        <w:rFonts w:ascii="Times New Roman" w:hAnsi="Times New Roman" w:cs="Times New Roman"/>
                                        <w:sz w:val="24"/>
                                        <w:szCs w:val="24"/>
                                      </w:rPr>
                                    </w:pPr>
                                    <w:r w:rsidRPr="00A549C9">
                                      <w:rPr>
                                        <w:rFonts w:ascii="Times New Roman" w:hAnsi="Times New Roman" w:cs="Times New Roman"/>
                                        <w:sz w:val="24"/>
                                        <w:szCs w:val="24"/>
                                      </w:rPr>
                                      <w:t>Tích hợp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rot="17845534">
                                  <a:off x="7284212" y="3251774"/>
                                  <a:ext cx="790414" cy="277841"/>
                                </a:xfrm>
                                <a:prstGeom prst="rect">
                                  <a:avLst/>
                                </a:prstGeom>
                                <a:noFill/>
                                <a:ln w="6350">
                                  <a:noFill/>
                                </a:ln>
                                <a:effectLst/>
                              </wps:spPr>
                              <wps:txbx>
                                <w:txbxContent>
                                  <w:p w:rsidR="00797B74" w:rsidRPr="00A549C9" w:rsidRDefault="00797B74" w:rsidP="00365AB8">
                                    <w:pPr>
                                      <w:spacing w:after="0" w:line="240" w:lineRule="auto"/>
                                      <w:rPr>
                                        <w:rFonts w:ascii="Times New Roman" w:hAnsi="Times New Roman" w:cs="Times New Roman"/>
                                        <w:sz w:val="24"/>
                                        <w:szCs w:val="24"/>
                                      </w:rPr>
                                    </w:pPr>
                                    <w:r w:rsidRPr="00A549C9">
                                      <w:rPr>
                                        <w:rFonts w:ascii="Times New Roman" w:hAnsi="Times New Roman" w:cs="Times New Roman"/>
                                        <w:sz w:val="24"/>
                                        <w:szCs w:val="24"/>
                                      </w:rPr>
                                      <w:t>Tích hợp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8" name="Text Box 118"/>
                            <wps:cNvSpPr txBox="1"/>
                            <wps:spPr>
                              <a:xfrm>
                                <a:off x="1109125" y="2406294"/>
                                <a:ext cx="688816" cy="291282"/>
                              </a:xfrm>
                              <a:prstGeom prst="rect">
                                <a:avLst/>
                              </a:prstGeom>
                              <a:noFill/>
                              <a:ln w="6350">
                                <a:noFill/>
                              </a:ln>
                              <a:effectLst/>
                            </wps:spPr>
                            <wps:txbx>
                              <w:txbxContent>
                                <w:p w:rsidR="00797B74" w:rsidRPr="00EC652B" w:rsidRDefault="00797B74" w:rsidP="00365AB8">
                                  <w:pPr>
                                    <w:rPr>
                                      <w:rFonts w:ascii="Times New Roman" w:hAnsi="Times New Roman" w:cs="Times New Roman"/>
                                      <w:sz w:val="24"/>
                                      <w:szCs w:val="24"/>
                                    </w:rPr>
                                  </w:pPr>
                                  <w:r w:rsidRPr="00EC652B">
                                    <w:rPr>
                                      <w:rFonts w:ascii="Times New Roman" w:hAnsi="Times New Roman" w:cs="Times New Roman"/>
                                      <w:sz w:val="24"/>
                                      <w:szCs w:val="24"/>
                                    </w:rPr>
                                    <w:t>Số hóa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a:off x="1077198" y="4036886"/>
                                <a:ext cx="720742" cy="257678"/>
                              </a:xfrm>
                              <a:prstGeom prst="rect">
                                <a:avLst/>
                              </a:prstGeom>
                              <a:noFill/>
                              <a:ln w="6350">
                                <a:noFill/>
                              </a:ln>
                              <a:effectLst/>
                            </wps:spPr>
                            <wps:txbx>
                              <w:txbxContent>
                                <w:p w:rsidR="00797B74" w:rsidRPr="00EC652B" w:rsidRDefault="00797B74" w:rsidP="00365AB8">
                                  <w:pPr>
                                    <w:rPr>
                                      <w:rFonts w:ascii="Times New Roman" w:hAnsi="Times New Roman" w:cs="Times New Roman"/>
                                      <w:sz w:val="24"/>
                                      <w:szCs w:val="24"/>
                                    </w:rPr>
                                  </w:pPr>
                                  <w:r w:rsidRPr="00EC652B">
                                    <w:rPr>
                                      <w:rFonts w:ascii="Times New Roman" w:hAnsi="Times New Roman" w:cs="Times New Roman"/>
                                      <w:sz w:val="24"/>
                                      <w:szCs w:val="24"/>
                                    </w:rPr>
                                    <w:t>Số hóa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0" name="Text Box 120"/>
                          <wps:cNvSpPr txBox="1"/>
                          <wps:spPr>
                            <a:xfrm>
                              <a:off x="8539566" y="2316997"/>
                              <a:ext cx="534692" cy="445135"/>
                            </a:xfrm>
                            <a:prstGeom prst="rect">
                              <a:avLst/>
                            </a:prstGeom>
                            <a:noFill/>
                            <a:ln w="6350">
                              <a:noFill/>
                            </a:ln>
                            <a:effectLst/>
                          </wps:spPr>
                          <wps:txbx>
                            <w:txbxContent>
                              <w:p w:rsidR="00797B74" w:rsidRPr="00003471" w:rsidRDefault="00797B74" w:rsidP="00365AB8">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Phục</w:t>
                                </w:r>
                                <w:r>
                                  <w:rPr>
                                    <w:rFonts w:ascii="Times New Roman" w:hAnsi="Times New Roman" w:cs="Times New Roman"/>
                                    <w:sz w:val="24"/>
                                    <w:szCs w:val="24"/>
                                    <w:lang w:val="vi-VN"/>
                                  </w:rPr>
                                  <w:br/>
                                  <w:t xml:space="preserve"> vụ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8539566" y="2882685"/>
                              <a:ext cx="487680" cy="488950"/>
                            </a:xfrm>
                            <a:prstGeom prst="rect">
                              <a:avLst/>
                            </a:prstGeom>
                            <a:noFill/>
                            <a:ln w="6350">
                              <a:noFill/>
                            </a:ln>
                            <a:effectLst/>
                          </wps:spPr>
                          <wps:txbx>
                            <w:txbxContent>
                              <w:p w:rsidR="00797B74" w:rsidRPr="00003471" w:rsidRDefault="00797B74" w:rsidP="00365AB8">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Phát </w:t>
                                </w:r>
                                <w:r>
                                  <w:rPr>
                                    <w:rFonts w:ascii="Times New Roman" w:hAnsi="Times New Roman" w:cs="Times New Roman"/>
                                    <w:sz w:val="24"/>
                                    <w:szCs w:val="24"/>
                                    <w:lang w:val="vi-VN"/>
                                  </w:rPr>
                                  <w:br/>
                                  <w:t>huy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Rectangle 122"/>
                          <wps:cNvSpPr/>
                          <wps:spPr>
                            <a:xfrm>
                              <a:off x="8989017" y="1751309"/>
                              <a:ext cx="534670" cy="2089150"/>
                            </a:xfrm>
                            <a:prstGeom prst="rect">
                              <a:avLst/>
                            </a:prstGeom>
                            <a:no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rsidR="00797B74" w:rsidRPr="00031B08" w:rsidRDefault="00797B74" w:rsidP="00365AB8">
                                <w:pPr>
                                  <w:spacing w:after="0" w:line="240" w:lineRule="auto"/>
                                  <w:ind w:left="-142" w:right="-147"/>
                                  <w:jc w:val="center"/>
                                  <w:rPr>
                                    <w:rFonts w:ascii="Times New Roman" w:hAnsi="Times New Roman" w:cs="Times New Roman"/>
                                    <w:b/>
                                    <w:sz w:val="24"/>
                                    <w:szCs w:val="24"/>
                                    <w:lang w:val="vi-VN"/>
                                  </w:rPr>
                                </w:pPr>
                                <w:r w:rsidRPr="00031B08">
                                  <w:rPr>
                                    <w:rFonts w:ascii="Times New Roman" w:hAnsi="Times New Roman" w:cs="Times New Roman"/>
                                    <w:b/>
                                    <w:sz w:val="24"/>
                                    <w:szCs w:val="24"/>
                                  </w:rPr>
                                  <w:t>THÔNG TIN</w:t>
                                </w:r>
                                <w:r>
                                  <w:rPr>
                                    <w:rFonts w:ascii="Times New Roman" w:hAnsi="Times New Roman" w:cs="Times New Roman"/>
                                    <w:b/>
                                    <w:sz w:val="24"/>
                                    <w:szCs w:val="24"/>
                                    <w:lang w:val="vi-VN"/>
                                  </w:rPr>
                                  <w:br/>
                                </w:r>
                                <w:r w:rsidRPr="00031B08">
                                  <w:rPr>
                                    <w:rFonts w:ascii="Times New Roman" w:hAnsi="Times New Roman" w:cs="Times New Roman"/>
                                    <w:b/>
                                    <w:sz w:val="24"/>
                                    <w:szCs w:val="24"/>
                                  </w:rPr>
                                  <w:t xml:space="preserve"> (Đảm bảo chất lượng)</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123" name="Straight Arrow Connector 123"/>
                          <wps:cNvCnPr/>
                          <wps:spPr>
                            <a:xfrm>
                              <a:off x="8539566" y="2797445"/>
                              <a:ext cx="457200" cy="0"/>
                            </a:xfrm>
                            <a:prstGeom prst="straightConnector1">
                              <a:avLst/>
                            </a:prstGeom>
                            <a:noFill/>
                            <a:ln w="19050" cap="flat" cmpd="sng" algn="ctr">
                              <a:solidFill>
                                <a:sysClr val="window" lastClr="FFFFFF">
                                  <a:lumMod val="50000"/>
                                </a:sysClr>
                              </a:solidFill>
                              <a:prstDash val="solid"/>
                              <a:tailEnd type="arrow"/>
                            </a:ln>
                            <a:effectLst/>
                          </wps:spPr>
                          <wps:bodyPr/>
                        </wps:wsp>
                        <wps:wsp>
                          <wps:cNvPr id="124" name="Straight Connector 124"/>
                          <wps:cNvCnPr/>
                          <wps:spPr>
                            <a:xfrm>
                              <a:off x="8113363" y="178231"/>
                              <a:ext cx="1146810" cy="0"/>
                            </a:xfrm>
                            <a:prstGeom prst="line">
                              <a:avLst/>
                            </a:prstGeom>
                            <a:noFill/>
                            <a:ln w="9525" cap="flat" cmpd="sng" algn="ctr">
                              <a:solidFill>
                                <a:srgbClr val="4F81BD">
                                  <a:shade val="95000"/>
                                  <a:satMod val="105000"/>
                                </a:srgbClr>
                              </a:solidFill>
                              <a:prstDash val="solid"/>
                              <a:headEnd type="arrow" w="med" len="med"/>
                              <a:tailEnd type="none" w="med" len="med"/>
                            </a:ln>
                            <a:effectLst/>
                          </wps:spPr>
                          <wps:bodyPr/>
                        </wps:wsp>
                        <wps:wsp>
                          <wps:cNvPr id="125" name="Straight Connector 125"/>
                          <wps:cNvCnPr/>
                          <wps:spPr>
                            <a:xfrm>
                              <a:off x="9260237" y="178231"/>
                              <a:ext cx="0" cy="1573078"/>
                            </a:xfrm>
                            <a:prstGeom prst="line">
                              <a:avLst/>
                            </a:prstGeom>
                            <a:noFill/>
                            <a:ln w="9525" cap="flat" cmpd="sng" algn="ctr">
                              <a:solidFill>
                                <a:srgbClr val="4F81BD">
                                  <a:shade val="95000"/>
                                  <a:satMod val="105000"/>
                                </a:srgbClr>
                              </a:solidFill>
                              <a:prstDash val="solid"/>
                              <a:headEnd type="none" w="med" len="med"/>
                              <a:tailEnd type="none" w="med" len="med"/>
                            </a:ln>
                            <a:effectLst/>
                          </wps:spPr>
                          <wps:bodyPr/>
                        </wps:wsp>
                      </wpg:grpSp>
                      <wps:wsp>
                        <wps:cNvPr id="131" name="Straight Arrow Connector 131"/>
                        <wps:cNvCnPr/>
                        <wps:spPr>
                          <a:xfrm>
                            <a:off x="4921623" y="4383741"/>
                            <a:ext cx="952089" cy="0"/>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anchor>
            </w:drawing>
          </mc:Choice>
          <mc:Fallback>
            <w:pict>
              <v:group w14:anchorId="57358AC5" id="Group 133" o:spid="_x0000_s1027" style="position:absolute;margin-left:6.85pt;margin-top:.65pt;width:749.9pt;height:397.85pt;z-index:251662336" coordsize="95236,5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">
                <v:group id="Group 8" o:spid="_x0000_s1028" style="position:absolute;width:95236;height:50525" coordorigin=",-76" coordsize="95236,5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29" style="position:absolute;top:-76;width:85395;height:50525" coordorigin=",-76" coordsize="89866,5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0" o:spid="_x0000_s1030" style="position:absolute;left:2169;top:6819;width:86175;height:42413" coordsize="86175,4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26" o:spid="_x0000_s1031" style="position:absolute;width:71323;height:42413" coordsize="71323,4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7" o:spid="_x0000_s1032" style="position:absolute;width:71154;height:42413" coordsize="71156,4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28" o:spid="_x0000_s1033" type="#_x0000_t202" style="position:absolute;left:14830;width:12008;height:10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" fillcolor="window" strokeweight=".5pt">
                            <v:textbox>
                              <w:txbxContent>
                                <w:p w:rsidR="00797B74" w:rsidRPr="008325EF" w:rsidRDefault="00797B74" w:rsidP="00365AB8">
                                  <w:pPr>
                                    <w:spacing w:after="0" w:line="240" w:lineRule="auto"/>
                                    <w:ind w:left="-142" w:right="-201"/>
                                    <w:jc w:val="center"/>
                                    <w:rPr>
                                      <w:rFonts w:ascii="Times New Roman" w:hAnsi="Times New Roman" w:cs="Times New Roman"/>
                                      <w:b/>
                                      <w:sz w:val="28"/>
                                      <w:szCs w:val="28"/>
                                    </w:rPr>
                                  </w:pPr>
                                  <w:r w:rsidRPr="008325EF">
                                    <w:rPr>
                                      <w:rFonts w:ascii="Times New Roman" w:hAnsi="Times New Roman" w:cs="Times New Roman"/>
                                      <w:b/>
                                      <w:sz w:val="28"/>
                                      <w:szCs w:val="28"/>
                                    </w:rPr>
                                    <w:t xml:space="preserve">Giai đoạn </w:t>
                                  </w:r>
                                  <w:r>
                                    <w:rPr>
                                      <w:rFonts w:ascii="Times New Roman" w:hAnsi="Times New Roman" w:cs="Times New Roman"/>
                                      <w:b/>
                                      <w:sz w:val="28"/>
                                      <w:szCs w:val="28"/>
                                      <w:lang w:val="vi-VN"/>
                                    </w:rPr>
                                    <w:br/>
                                  </w:r>
                                  <w:r w:rsidRPr="008325EF">
                                    <w:rPr>
                                      <w:rFonts w:ascii="Times New Roman" w:hAnsi="Times New Roman" w:cs="Times New Roman"/>
                                      <w:b/>
                                      <w:sz w:val="28"/>
                                      <w:szCs w:val="28"/>
                                    </w:rPr>
                                    <w:t>văn thư</w:t>
                                  </w:r>
                                </w:p>
                                <w:p w:rsidR="00797B74" w:rsidRPr="008325EF" w:rsidRDefault="00797B74" w:rsidP="00365AB8">
                                  <w:pPr>
                                    <w:spacing w:after="0" w:line="240" w:lineRule="auto"/>
                                    <w:ind w:left="-142" w:right="-201"/>
                                    <w:jc w:val="center"/>
                                    <w:rPr>
                                      <w:rFonts w:ascii="Times New Roman" w:hAnsi="Times New Roman" w:cs="Times New Roman"/>
                                      <w:b/>
                                      <w:sz w:val="28"/>
                                      <w:szCs w:val="28"/>
                                    </w:rPr>
                                  </w:pPr>
                                  <w:r>
                                    <w:rPr>
                                      <w:rFonts w:ascii="Times New Roman" w:hAnsi="Times New Roman" w:cs="Times New Roman"/>
                                      <w:b/>
                                      <w:sz w:val="28"/>
                                      <w:szCs w:val="28"/>
                                    </w:rPr>
                                    <w:t xml:space="preserve">(cơ quan, </w:t>
                                  </w:r>
                                  <w:r>
                                    <w:rPr>
                                      <w:rFonts w:ascii="Times New Roman" w:hAnsi="Times New Roman" w:cs="Times New Roman"/>
                                      <w:b/>
                                      <w:sz w:val="28"/>
                                      <w:szCs w:val="28"/>
                                      <w:lang w:val="vi-VN"/>
                                    </w:rPr>
                                    <w:br/>
                                  </w:r>
                                  <w:r>
                                    <w:rPr>
                                      <w:rFonts w:ascii="Times New Roman" w:hAnsi="Times New Roman" w:cs="Times New Roman"/>
                                      <w:b/>
                                      <w:sz w:val="28"/>
                                      <w:szCs w:val="28"/>
                                    </w:rPr>
                                    <w:t>tổ chức TW)</w:t>
                                  </w:r>
                                </w:p>
                              </w:txbxContent>
                            </v:textbox>
                          </v:shape>
                          <v:shape id="Text Box 29" o:spid="_x0000_s1034" type="#_x0000_t202" style="position:absolute;left:37516;top:629;width:11786;height:9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" fillcolor="window" strokeweight=".5pt">
                            <v:textbox>
                              <w:txbxContent>
                                <w:p w:rsidR="00797B74" w:rsidRPr="008325EF" w:rsidRDefault="00797B74" w:rsidP="00365AB8">
                                  <w:pPr>
                                    <w:spacing w:after="0" w:line="240" w:lineRule="auto"/>
                                    <w:ind w:left="-142" w:right="-223"/>
                                    <w:jc w:val="center"/>
                                    <w:rPr>
                                      <w:rFonts w:ascii="Times New Roman" w:hAnsi="Times New Roman" w:cs="Times New Roman"/>
                                      <w:b/>
                                      <w:sz w:val="28"/>
                                      <w:szCs w:val="28"/>
                                    </w:rPr>
                                  </w:pPr>
                                  <w:r>
                                    <w:rPr>
                                      <w:rFonts w:ascii="Times New Roman" w:hAnsi="Times New Roman" w:cs="Times New Roman"/>
                                      <w:b/>
                                      <w:sz w:val="28"/>
                                      <w:szCs w:val="28"/>
                                    </w:rPr>
                                    <w:t xml:space="preserve">Lưu trữ cơ quan bộ, ngành TW </w:t>
                                  </w:r>
                                  <w:r w:rsidRPr="008325EF">
                                    <w:rPr>
                                      <w:rFonts w:ascii="Times New Roman" w:hAnsi="Times New Roman" w:cs="Times New Roman"/>
                                      <w:b/>
                                      <w:sz w:val="28"/>
                                      <w:szCs w:val="28"/>
                                    </w:rPr>
                                    <w:t>(PDF/A)</w:t>
                                  </w:r>
                                </w:p>
                              </w:txbxContent>
                            </v:textbox>
                          </v:shape>
                          <v:shape id="Text Box 30" o:spid="_x0000_s1035" type="#_x0000_t202" style="position:absolute;left:60207;top:628;width:10122;height:9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rsidR="00797B74" w:rsidRPr="008325EF" w:rsidRDefault="00797B74" w:rsidP="00365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Lưu trữ Quốc gia</w:t>
                                  </w:r>
                                </w:p>
                                <w:p w:rsidR="00797B74" w:rsidRPr="008325EF" w:rsidRDefault="00797B74" w:rsidP="00365AB8">
                                  <w:pPr>
                                    <w:spacing w:after="0" w:line="240" w:lineRule="auto"/>
                                    <w:jc w:val="center"/>
                                    <w:rPr>
                                      <w:rFonts w:ascii="Times New Roman" w:hAnsi="Times New Roman" w:cs="Times New Roman"/>
                                      <w:b/>
                                      <w:sz w:val="28"/>
                                      <w:szCs w:val="28"/>
                                    </w:rPr>
                                  </w:pPr>
                                  <w:r w:rsidRPr="008325EF">
                                    <w:rPr>
                                      <w:rFonts w:ascii="Times New Roman" w:hAnsi="Times New Roman" w:cs="Times New Roman"/>
                                      <w:b/>
                                      <w:sz w:val="28"/>
                                      <w:szCs w:val="28"/>
                                    </w:rPr>
                                    <w:t>(PDF/A)</w:t>
                                  </w:r>
                                </w:p>
                              </w:txbxContent>
                            </v:textbox>
                          </v:shape>
                          <v:shape id="Text Box 61" o:spid="_x0000_s1036" type="#_x0000_t202" style="position:absolute;left:27308;top:6458;width:10190;height:6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rsidR="00797B74" w:rsidRPr="00E83271" w:rsidRDefault="00797B74"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v:textbox>
                          </v:shape>
                          <v:shape id="Text Box 62" o:spid="_x0000_s1037" type="#_x0000_t202" style="position:absolute;top:998;width:8921;height:4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" fillcolor="window" strokeweight=".5pt">
                            <v:textbox>
                              <w:txbxContent>
                                <w:p w:rsidR="00797B74" w:rsidRDefault="00797B74" w:rsidP="00365AB8">
                                  <w:pPr>
                                    <w:spacing w:before="60" w:after="0" w:line="240" w:lineRule="auto"/>
                                    <w:rPr>
                                      <w:rFonts w:ascii="Times New Roman" w:hAnsi="Times New Roman" w:cs="Times New Roman"/>
                                      <w:b/>
                                      <w:sz w:val="28"/>
                                      <w:szCs w:val="28"/>
                                      <w:u w:val="single"/>
                                    </w:rPr>
                                  </w:pPr>
                                </w:p>
                                <w:p w:rsidR="00797B74" w:rsidRDefault="00797B74" w:rsidP="00365AB8">
                                  <w:pPr>
                                    <w:spacing w:before="60" w:after="0" w:line="240" w:lineRule="auto"/>
                                    <w:rPr>
                                      <w:rFonts w:ascii="Times New Roman" w:hAnsi="Times New Roman" w:cs="Times New Roman"/>
                                      <w:b/>
                                      <w:sz w:val="28"/>
                                      <w:szCs w:val="28"/>
                                      <w:u w:val="single"/>
                                    </w:rPr>
                                  </w:pPr>
                                </w:p>
                                <w:p w:rsidR="00797B74" w:rsidRDefault="00797B74" w:rsidP="00365AB8">
                                  <w:pPr>
                                    <w:spacing w:before="60" w:after="0" w:line="240" w:lineRule="auto"/>
                                    <w:rPr>
                                      <w:rFonts w:ascii="Times New Roman" w:hAnsi="Times New Roman" w:cs="Times New Roman"/>
                                      <w:b/>
                                      <w:sz w:val="28"/>
                                      <w:szCs w:val="28"/>
                                      <w:u w:val="single"/>
                                    </w:rPr>
                                  </w:pPr>
                                </w:p>
                                <w:p w:rsidR="00797B74" w:rsidRDefault="00797B74" w:rsidP="00365AB8">
                                  <w:pPr>
                                    <w:spacing w:before="60" w:after="0" w:line="240" w:lineRule="auto"/>
                                    <w:rPr>
                                      <w:rFonts w:ascii="Times New Roman" w:hAnsi="Times New Roman" w:cs="Times New Roman"/>
                                      <w:b/>
                                      <w:sz w:val="28"/>
                                      <w:szCs w:val="28"/>
                                      <w:u w:val="single"/>
                                    </w:rPr>
                                  </w:pPr>
                                  <w:r w:rsidRPr="00EC652B">
                                    <w:rPr>
                                      <w:rFonts w:ascii="Times New Roman" w:hAnsi="Times New Roman" w:cs="Times New Roman"/>
                                      <w:b/>
                                      <w:sz w:val="28"/>
                                      <w:szCs w:val="28"/>
                                      <w:u w:val="single"/>
                                    </w:rPr>
                                    <w:t>Đầu vào</w:t>
                                  </w:r>
                                </w:p>
                                <w:p w:rsidR="00797B74" w:rsidRPr="00D71AE1" w:rsidRDefault="00797B74" w:rsidP="00365AB8">
                                  <w:pPr>
                                    <w:spacing w:before="60" w:after="0" w:line="240" w:lineRule="auto"/>
                                    <w:rPr>
                                      <w:rFonts w:ascii="Times New Roman" w:hAnsi="Times New Roman" w:cs="Times New Roman"/>
                                      <w:sz w:val="28"/>
                                      <w:szCs w:val="28"/>
                                    </w:rPr>
                                  </w:pPr>
                                  <w:r w:rsidRPr="00D71AE1">
                                    <w:rPr>
                                      <w:rFonts w:ascii="Times New Roman" w:hAnsi="Times New Roman" w:cs="Times New Roman"/>
                                      <w:sz w:val="28"/>
                                      <w:szCs w:val="28"/>
                                    </w:rPr>
                                    <w:t>- .doc</w:t>
                                  </w:r>
                                </w:p>
                                <w:p w:rsidR="00797B74" w:rsidRPr="00AC4126" w:rsidRDefault="00797B74"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w:t>
                                  </w:r>
                                  <w:r w:rsidRPr="0062490E">
                                    <w:rPr>
                                      <w:rFonts w:ascii="Times New Roman" w:hAnsi="Times New Roman" w:cs="Times New Roman"/>
                                      <w:sz w:val="28"/>
                                      <w:szCs w:val="28"/>
                                    </w:rPr>
                                    <w:t>text</w:t>
                                  </w:r>
                                </w:p>
                                <w:p w:rsidR="00797B74" w:rsidRPr="00AC4126" w:rsidRDefault="00797B74"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w:t>
                                  </w:r>
                                  <w:r w:rsidRPr="0062490E">
                                    <w:rPr>
                                      <w:rFonts w:ascii="Times New Roman" w:hAnsi="Times New Roman" w:cs="Times New Roman"/>
                                      <w:sz w:val="28"/>
                                      <w:szCs w:val="28"/>
                                    </w:rPr>
                                    <w:t>pdf</w:t>
                                  </w:r>
                                </w:p>
                                <w:p w:rsidR="00797B74" w:rsidRPr="00C926D2" w:rsidRDefault="00797B74"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.mp3</w:t>
                                  </w:r>
                                </w:p>
                                <w:p w:rsidR="00797B74" w:rsidRPr="00C926D2" w:rsidRDefault="00797B74"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.mp4</w:t>
                                  </w:r>
                                </w:p>
                                <w:p w:rsidR="00797B74" w:rsidRPr="00C926D2" w:rsidRDefault="00797B74"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.jpg</w:t>
                                  </w:r>
                                </w:p>
                                <w:p w:rsidR="00797B74" w:rsidRPr="0062490E" w:rsidRDefault="00797B74" w:rsidP="00365AB8">
                                  <w:pPr>
                                    <w:spacing w:before="60" w:after="0" w:line="240" w:lineRule="auto"/>
                                    <w:rPr>
                                      <w:rFonts w:ascii="Times New Roman" w:hAnsi="Times New Roman" w:cs="Times New Roman"/>
                                      <w:sz w:val="28"/>
                                      <w:szCs w:val="28"/>
                                    </w:rPr>
                                  </w:pPr>
                                  <w:r w:rsidRPr="0062490E">
                                    <w:rPr>
                                      <w:rFonts w:ascii="Times New Roman" w:hAnsi="Times New Roman" w:cs="Times New Roman"/>
                                      <w:sz w:val="28"/>
                                      <w:szCs w:val="28"/>
                                    </w:rPr>
                                    <w:t>- giấy</w:t>
                                  </w:r>
                                </w:p>
                                <w:p w:rsidR="00797B74" w:rsidRPr="0062490E" w:rsidRDefault="00797B74" w:rsidP="00365AB8">
                                  <w:pPr>
                                    <w:spacing w:before="60" w:after="0" w:line="240" w:lineRule="auto"/>
                                    <w:ind w:right="-178"/>
                                    <w:rPr>
                                      <w:rFonts w:ascii="Times New Roman" w:hAnsi="Times New Roman" w:cs="Times New Roman"/>
                                      <w:sz w:val="28"/>
                                      <w:szCs w:val="28"/>
                                    </w:rPr>
                                  </w:pPr>
                                  <w:r w:rsidRPr="0062490E">
                                    <w:rPr>
                                      <w:rFonts w:ascii="Times New Roman" w:hAnsi="Times New Roman" w:cs="Times New Roman"/>
                                      <w:sz w:val="28"/>
                                      <w:szCs w:val="28"/>
                                    </w:rPr>
                                    <w:t>- các định dạng khác</w:t>
                                  </w:r>
                                </w:p>
                              </w:txbxContent>
                            </v:textbox>
                          </v:shape>
                          <v:shape id="Text Box 70" o:spid="_x0000_s1038" type="#_x0000_t202" style="position:absolute;left:14830;top:15586;width:12776;height:11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" fillcolor="window" strokeweight=".5pt">
                            <v:textbox>
                              <w:txbxContent>
                                <w:p w:rsidR="00797B74" w:rsidRPr="008325EF" w:rsidRDefault="00797B74" w:rsidP="00365AB8">
                                  <w:pPr>
                                    <w:spacing w:after="0" w:line="240" w:lineRule="auto"/>
                                    <w:jc w:val="center"/>
                                    <w:rPr>
                                      <w:rFonts w:ascii="Times New Roman" w:hAnsi="Times New Roman" w:cs="Times New Roman"/>
                                      <w:b/>
                                      <w:sz w:val="28"/>
                                      <w:szCs w:val="28"/>
                                    </w:rPr>
                                  </w:pPr>
                                  <w:r w:rsidRPr="008325EF">
                                    <w:rPr>
                                      <w:rFonts w:ascii="Times New Roman" w:hAnsi="Times New Roman" w:cs="Times New Roman"/>
                                      <w:b/>
                                      <w:sz w:val="28"/>
                                      <w:szCs w:val="28"/>
                                    </w:rPr>
                                    <w:t xml:space="preserve">Giai đoạn </w:t>
                                  </w:r>
                                  <w:r>
                                    <w:rPr>
                                      <w:rFonts w:ascii="Times New Roman" w:hAnsi="Times New Roman" w:cs="Times New Roman"/>
                                      <w:b/>
                                      <w:sz w:val="28"/>
                                      <w:szCs w:val="28"/>
                                    </w:rPr>
                                    <w:br/>
                                  </w:r>
                                  <w:r w:rsidRPr="008325EF">
                                    <w:rPr>
                                      <w:rFonts w:ascii="Times New Roman" w:hAnsi="Times New Roman" w:cs="Times New Roman"/>
                                      <w:b/>
                                      <w:sz w:val="28"/>
                                      <w:szCs w:val="28"/>
                                    </w:rPr>
                                    <w:t>văn thư</w:t>
                                  </w:r>
                                </w:p>
                                <w:p w:rsidR="00797B74" w:rsidRPr="008325EF" w:rsidRDefault="00797B74" w:rsidP="00365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(cơ quan, </w:t>
                                  </w:r>
                                  <w:r>
                                    <w:rPr>
                                      <w:rFonts w:ascii="Times New Roman" w:hAnsi="Times New Roman" w:cs="Times New Roman"/>
                                      <w:b/>
                                      <w:sz w:val="28"/>
                                      <w:szCs w:val="28"/>
                                      <w:lang w:val="vi-VN"/>
                                    </w:rPr>
                                    <w:br/>
                                  </w:r>
                                  <w:r>
                                    <w:rPr>
                                      <w:rFonts w:ascii="Times New Roman" w:hAnsi="Times New Roman" w:cs="Times New Roman"/>
                                      <w:b/>
                                      <w:sz w:val="28"/>
                                      <w:szCs w:val="28"/>
                                    </w:rPr>
                                    <w:t xml:space="preserve">tổ chức </w:t>
                                  </w:r>
                                  <w:r>
                                    <w:rPr>
                                      <w:rFonts w:ascii="Times New Roman" w:hAnsi="Times New Roman" w:cs="Times New Roman"/>
                                      <w:b/>
                                      <w:sz w:val="28"/>
                                      <w:szCs w:val="28"/>
                                      <w:lang w:val="vi-VN"/>
                                    </w:rPr>
                                    <w:br/>
                                  </w:r>
                                  <w:r>
                                    <w:rPr>
                                      <w:rFonts w:ascii="Times New Roman" w:hAnsi="Times New Roman" w:cs="Times New Roman"/>
                                      <w:b/>
                                      <w:sz w:val="28"/>
                                      <w:szCs w:val="28"/>
                                    </w:rPr>
                                    <w:t>Địa phương)</w:t>
                                  </w:r>
                                </w:p>
                              </w:txbxContent>
                            </v:textbox>
                          </v:shape>
                          <v:shape id="Text Box 74" o:spid="_x0000_s1039" type="#_x0000_t202" style="position:absolute;left:37498;top:15619;width:11786;height:10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" fillcolor="window" strokeweight=".5pt">
                            <v:textbox>
                              <w:txbxContent>
                                <w:p w:rsidR="00797B74" w:rsidRPr="008325EF" w:rsidRDefault="00797B74" w:rsidP="00365AB8">
                                  <w:pPr>
                                    <w:spacing w:after="0" w:line="240" w:lineRule="auto"/>
                                    <w:ind w:left="-142" w:right="-156"/>
                                    <w:jc w:val="center"/>
                                    <w:rPr>
                                      <w:rFonts w:ascii="Times New Roman" w:hAnsi="Times New Roman" w:cs="Times New Roman"/>
                                      <w:b/>
                                      <w:sz w:val="28"/>
                                      <w:szCs w:val="28"/>
                                    </w:rPr>
                                  </w:pPr>
                                  <w:r>
                                    <w:rPr>
                                      <w:rFonts w:ascii="Times New Roman" w:hAnsi="Times New Roman" w:cs="Times New Roman"/>
                                      <w:b/>
                                      <w:sz w:val="28"/>
                                      <w:szCs w:val="28"/>
                                    </w:rPr>
                                    <w:t xml:space="preserve">Lưu trữ </w:t>
                                  </w:r>
                                  <w:r>
                                    <w:rPr>
                                      <w:rFonts w:ascii="Times New Roman" w:hAnsi="Times New Roman" w:cs="Times New Roman"/>
                                      <w:b/>
                                      <w:sz w:val="28"/>
                                      <w:szCs w:val="28"/>
                                    </w:rPr>
                                    <w:br/>
                                    <w:t>hiện hành sở, ban, ngành</w:t>
                                  </w:r>
                                </w:p>
                                <w:p w:rsidR="00797B74" w:rsidRPr="008325EF" w:rsidRDefault="00797B74" w:rsidP="00365AB8">
                                  <w:pPr>
                                    <w:spacing w:after="0" w:line="240" w:lineRule="auto"/>
                                    <w:ind w:left="-142" w:right="-156"/>
                                    <w:jc w:val="center"/>
                                    <w:rPr>
                                      <w:rFonts w:ascii="Times New Roman" w:hAnsi="Times New Roman" w:cs="Times New Roman"/>
                                      <w:b/>
                                      <w:sz w:val="28"/>
                                      <w:szCs w:val="28"/>
                                    </w:rPr>
                                  </w:pPr>
                                  <w:r w:rsidRPr="008325EF">
                                    <w:rPr>
                                      <w:rFonts w:ascii="Times New Roman" w:hAnsi="Times New Roman" w:cs="Times New Roman"/>
                                      <w:b/>
                                      <w:sz w:val="28"/>
                                      <w:szCs w:val="28"/>
                                    </w:rPr>
                                    <w:t>(PDF/A)</w:t>
                                  </w:r>
                                </w:p>
                              </w:txbxContent>
                            </v:textbox>
                          </v:shape>
                          <v:shape id="Text Box 76" o:spid="_x0000_s1040" type="#_x0000_t202" style="position:absolute;left:59370;top:15624;width:11786;height:10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" fillcolor="window" strokeweight=".5pt">
                            <v:textbox>
                              <w:txbxContent>
                                <w:p w:rsidR="00797B74" w:rsidRPr="008325EF" w:rsidRDefault="00797B74" w:rsidP="00365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Lưu trữ lịch sử cấp tỉnh</w:t>
                                  </w:r>
                                </w:p>
                                <w:p w:rsidR="00797B74" w:rsidRPr="008325EF" w:rsidRDefault="00797B74" w:rsidP="00365AB8">
                                  <w:pPr>
                                    <w:spacing w:after="0" w:line="240" w:lineRule="auto"/>
                                    <w:jc w:val="center"/>
                                    <w:rPr>
                                      <w:rFonts w:ascii="Times New Roman" w:hAnsi="Times New Roman" w:cs="Times New Roman"/>
                                      <w:b/>
                                      <w:sz w:val="28"/>
                                      <w:szCs w:val="28"/>
                                    </w:rPr>
                                  </w:pPr>
                                  <w:r w:rsidRPr="008325EF">
                                    <w:rPr>
                                      <w:rFonts w:ascii="Times New Roman" w:hAnsi="Times New Roman" w:cs="Times New Roman"/>
                                      <w:b/>
                                      <w:sz w:val="28"/>
                                      <w:szCs w:val="28"/>
                                    </w:rPr>
                                    <w:t>(PDF/A)</w:t>
                                  </w:r>
                                </w:p>
                              </w:txbxContent>
                            </v:textbox>
                          </v:shape>
                          <v:shape id="Text Box 77" o:spid="_x0000_s1041" type="#_x0000_t202" style="position:absolute;left:8697;top:2744;width:711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797B74" w:rsidRPr="00EC652B" w:rsidRDefault="00797B74" w:rsidP="00365AB8">
                                  <w:pPr>
                                    <w:rPr>
                                      <w:rFonts w:ascii="Times New Roman" w:hAnsi="Times New Roman" w:cs="Times New Roman"/>
                                      <w:sz w:val="24"/>
                                      <w:szCs w:val="24"/>
                                    </w:rPr>
                                  </w:pPr>
                                  <w:r w:rsidRPr="00EC652B">
                                    <w:rPr>
                                      <w:rFonts w:ascii="Times New Roman" w:hAnsi="Times New Roman" w:cs="Times New Roman"/>
                                      <w:sz w:val="24"/>
                                      <w:szCs w:val="24"/>
                                    </w:rPr>
                                    <w:t>Số hóa</w:t>
                                  </w:r>
                                </w:p>
                              </w:txbxContent>
                            </v:textbox>
                          </v:shape>
                          <v:shapetype id="_x0000_t32" coordsize="21600,21600" o:spt="32" o:oned="t" path="m,l21600,21600e" filled="f">
                            <v:path arrowok="t" fillok="f" o:connecttype="none"/>
                            <o:lock v:ext="edit" shapetype="t"/>
                          </v:shapetype>
                          <v:shape id="Straight Arrow Connector 78" o:spid="_x0000_s1042" type="#_x0000_t32" style="position:absolute;left:8913;top:5532;width:5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" strokecolor="#4a7ebb">
                            <v:stroke endarrow="open"/>
                          </v:shape>
                          <v:shape id="Straight Arrow Connector 79" o:spid="_x0000_s1043" type="#_x0000_t32" style="position:absolute;left:8817;top:20988;width:5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" strokecolor="#4a7ebb">
                            <v:stroke endarrow="open"/>
                          </v:shape>
                          <v:shape id="Straight Arrow Connector 80" o:spid="_x0000_s1044" type="#_x0000_t32" style="position:absolute;left:26894;top:5529;width:10622;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" strokecolor="#4a7ebb">
                            <v:stroke endarrow="open"/>
                          </v:shape>
                          <v:shape id="Straight Arrow Connector 81" o:spid="_x0000_s1045" type="#_x0000_t32" style="position:absolute;left:49302;top:5545;width:10917;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" strokecolor="#4a7ebb">
                            <v:stroke endarrow="open"/>
                          </v:shape>
                          <v:shape id="Straight Arrow Connector 82" o:spid="_x0000_s1046" type="#_x0000_t32" style="position:absolute;left:27585;top:20862;width:100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" strokecolor="#4a7ebb">
                            <v:stroke endarrow="open"/>
                          </v:shape>
                          <v:shape id="Straight Arrow Connector 83" o:spid="_x0000_s1047" type="#_x0000_t32" style="position:absolute;left:49284;top:20838;width:10086;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" strokecolor="#4a7ebb">
                            <v:stroke endarrow="open"/>
                          </v:shape>
                          <v:shape id="Text Box 84" o:spid="_x0000_s1048" type="#_x0000_t202" style="position:absolute;left:27889;top:997;width:8602;height: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" fillcolor="window" stroked="f" strokeweight=".5pt">
                            <v:textbox>
                              <w:txbxContent>
                                <w:p w:rsidR="00797B74" w:rsidRPr="009D2DA4" w:rsidRDefault="00797B74" w:rsidP="00365AB8">
                                  <w:pPr>
                                    <w:spacing w:after="0" w:line="240" w:lineRule="auto"/>
                                    <w:ind w:left="-142" w:right="-125"/>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(sau 1 năm)</w:t>
                                  </w:r>
                                </w:p>
                              </w:txbxContent>
                            </v:textbox>
                          </v:shape>
                          <v:shape id="Text Box 85" o:spid="_x0000_s1049" type="#_x0000_t202" style="position:absolute;left:49475;top:998;width:9919;height:4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" fillcolor="window" stroked="f" strokeweight=".5pt">
                            <v:textbox>
                              <w:txbxContent>
                                <w:p w:rsidR="00797B74" w:rsidRPr="009D2DA4" w:rsidRDefault="00797B74" w:rsidP="00365AB8">
                                  <w:pPr>
                                    <w:spacing w:after="0" w:line="240" w:lineRule="auto"/>
                                    <w:ind w:left="-142" w:right="-232"/>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t xml:space="preserve"> </w:t>
                                  </w:r>
                                  <w:r>
                                    <w:rPr>
                                      <w:rFonts w:ascii="Times New Roman" w:hAnsi="Times New Roman" w:cs="Times New Roman"/>
                                      <w:sz w:val="24"/>
                                      <w:szCs w:val="24"/>
                                      <w:lang w:val="vi-VN"/>
                                    </w:rPr>
                                    <w:br/>
                                  </w:r>
                                  <w:r>
                                    <w:rPr>
                                      <w:rFonts w:ascii="Times New Roman" w:hAnsi="Times New Roman" w:cs="Times New Roman"/>
                                      <w:sz w:val="24"/>
                                      <w:szCs w:val="24"/>
                                      <w:lang w:val="en-AU"/>
                                    </w:rPr>
                                    <w:t xml:space="preserve">(trong </w:t>
                                  </w:r>
                                  <w:r>
                                    <w:rPr>
                                      <w:rFonts w:ascii="Times New Roman" w:hAnsi="Times New Roman" w:cs="Times New Roman"/>
                                      <w:sz w:val="24"/>
                                      <w:szCs w:val="24"/>
                                      <w:lang w:val="vi-VN"/>
                                    </w:rPr>
                                    <w:t>10 năm)</w:t>
                                  </w:r>
                                </w:p>
                              </w:txbxContent>
                            </v:textbox>
                          </v:shape>
                          <v:shape id="Text Box 86" o:spid="_x0000_s1050" type="#_x0000_t202" style="position:absolute;left:27827;top:15574;width:9352;height: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" fillcolor="window" stroked="f" strokeweight=".5pt">
                            <v:textbox>
                              <w:txbxContent>
                                <w:p w:rsidR="00797B74" w:rsidRPr="00301B48" w:rsidRDefault="00797B74" w:rsidP="00365AB8">
                                  <w:pPr>
                                    <w:spacing w:after="0" w:line="240" w:lineRule="auto"/>
                                    <w:ind w:left="-142" w:right="-175"/>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(sau 1 năm)</w:t>
                                  </w:r>
                                </w:p>
                              </w:txbxContent>
                            </v:textbox>
                          </v:shape>
                          <v:shape id="Text Box 87" o:spid="_x0000_s1051" type="#_x0000_t202" style="position:absolute;left:49904;top:16338;width:10418;height:4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" fillcolor="window" stroked="f" strokeweight=".5pt">
                            <v:textbox>
                              <w:txbxContent>
                                <w:p w:rsidR="00797B74" w:rsidRPr="00301B48" w:rsidRDefault="00797B74" w:rsidP="00365AB8">
                                  <w:pPr>
                                    <w:spacing w:after="0" w:line="240" w:lineRule="auto"/>
                                    <w:ind w:left="-142" w:right="-154"/>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w:t>
                                  </w:r>
                                  <w:r w:rsidRPr="0070756B">
                                    <w:rPr>
                                      <w:rFonts w:ascii="Times New Roman" w:hAnsi="Times New Roman" w:cs="Times New Roman"/>
                                      <w:sz w:val="24"/>
                                      <w:szCs w:val="24"/>
                                      <w:lang w:val="vi-VN"/>
                                    </w:rPr>
                                    <w:t>trong</w:t>
                                  </w:r>
                                  <w:r>
                                    <w:rPr>
                                      <w:rFonts w:ascii="Times New Roman" w:hAnsi="Times New Roman" w:cs="Times New Roman"/>
                                      <w:sz w:val="24"/>
                                      <w:szCs w:val="24"/>
                                      <w:lang w:val="vi-VN"/>
                                    </w:rPr>
                                    <w:t xml:space="preserve"> 10 năm)</w:t>
                                  </w:r>
                                </w:p>
                              </w:txbxContent>
                            </v:textbox>
                          </v:shape>
                        </v:group>
                        <v:shape id="Text Box 88" o:spid="_x0000_s1052" type="#_x0000_t202" style="position:absolute;left:14830;top:30801;width:12770;height:1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" fillcolor="window" strokeweight=".5pt">
                          <v:textbox>
                            <w:txbxContent>
                              <w:p w:rsidR="00797B74" w:rsidRPr="008325EF" w:rsidRDefault="00797B74" w:rsidP="00365AB8">
                                <w:pPr>
                                  <w:spacing w:after="0" w:line="240" w:lineRule="auto"/>
                                  <w:ind w:left="-142" w:right="-137"/>
                                  <w:jc w:val="center"/>
                                  <w:rPr>
                                    <w:rFonts w:ascii="Times New Roman" w:hAnsi="Times New Roman" w:cs="Times New Roman"/>
                                    <w:b/>
                                    <w:sz w:val="28"/>
                                    <w:szCs w:val="28"/>
                                  </w:rPr>
                                </w:pPr>
                                <w:r>
                                  <w:rPr>
                                    <w:rFonts w:ascii="Times New Roman" w:hAnsi="Times New Roman" w:cs="Times New Roman"/>
                                    <w:b/>
                                    <w:sz w:val="28"/>
                                    <w:szCs w:val="28"/>
                                  </w:rPr>
                                  <w:t>Cơ quan, tổ chức, cá nhân khác thuộc nguồn nộp lưu</w:t>
                                </w:r>
                              </w:p>
                            </w:txbxContent>
                          </v:textbox>
                        </v:shape>
                        <v:shape id="Text Box 89" o:spid="_x0000_s1053" type="#_x0000_t202" style="position:absolute;left:59544;top:30857;width:11779;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" fillcolor="window" strokeweight=".5pt">
                          <v:textbox>
                            <w:txbxContent>
                              <w:p w:rsidR="00797B74" w:rsidRPr="008325EF" w:rsidRDefault="00797B74" w:rsidP="00365AB8">
                                <w:pPr>
                                  <w:spacing w:after="0" w:line="240" w:lineRule="auto"/>
                                  <w:ind w:left="-142" w:right="-156"/>
                                  <w:jc w:val="center"/>
                                  <w:rPr>
                                    <w:rFonts w:ascii="Times New Roman" w:hAnsi="Times New Roman" w:cs="Times New Roman"/>
                                    <w:b/>
                                    <w:sz w:val="28"/>
                                    <w:szCs w:val="28"/>
                                  </w:rPr>
                                </w:pPr>
                                <w:r>
                                  <w:rPr>
                                    <w:rFonts w:ascii="Times New Roman" w:hAnsi="Times New Roman" w:cs="Times New Roman"/>
                                    <w:b/>
                                    <w:sz w:val="28"/>
                                    <w:szCs w:val="28"/>
                                  </w:rPr>
                                  <w:t>Lưu trữ chuyên ngành, tổ chức, cá nhân khác</w:t>
                                </w:r>
                              </w:p>
                            </w:txbxContent>
                          </v:textbox>
                        </v:shape>
                        <v:shape id="Straight Arrow Connector 90" o:spid="_x0000_s1054" type="#_x0000_t32" style="position:absolute;left:8836;top:36585;width:59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" strokecolor="#4a7ebb">
                          <v:stroke endarrow="open"/>
                        </v:shape>
                        <v:shape id="Text Box 91" o:spid="_x0000_s1055" type="#_x0000_t202" style="position:absolute;left:37574;top:30855;width:11978;height:1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" fillcolor="window" strokeweight=".5pt">
                          <v:textbox>
                            <w:txbxContent>
                              <w:p w:rsidR="00797B74" w:rsidRPr="008325EF" w:rsidRDefault="00797B74" w:rsidP="00365AB8">
                                <w:pPr>
                                  <w:spacing w:after="0" w:line="240" w:lineRule="auto"/>
                                  <w:ind w:left="-142" w:right="-137"/>
                                  <w:jc w:val="center"/>
                                  <w:rPr>
                                    <w:rFonts w:ascii="Times New Roman" w:hAnsi="Times New Roman" w:cs="Times New Roman"/>
                                    <w:b/>
                                    <w:sz w:val="28"/>
                                    <w:szCs w:val="28"/>
                                  </w:rPr>
                                </w:pPr>
                                <w:r>
                                  <w:rPr>
                                    <w:rFonts w:ascii="Times New Roman" w:hAnsi="Times New Roman" w:cs="Times New Roman"/>
                                    <w:b/>
                                    <w:sz w:val="28"/>
                                    <w:szCs w:val="28"/>
                                  </w:rPr>
                                  <w:t xml:space="preserve">Lưu trữ </w:t>
                                </w:r>
                                <w:r>
                                  <w:rPr>
                                    <w:rFonts w:ascii="Times New Roman" w:hAnsi="Times New Roman" w:cs="Times New Roman"/>
                                    <w:b/>
                                    <w:sz w:val="28"/>
                                    <w:szCs w:val="28"/>
                                  </w:rPr>
                                  <w:br/>
                                  <w:t xml:space="preserve">hiện hành cơ quan chuyên môn, tổ chức, </w:t>
                                </w:r>
                                <w:r>
                                  <w:rPr>
                                    <w:rFonts w:ascii="Times New Roman" w:hAnsi="Times New Roman" w:cs="Times New Roman"/>
                                    <w:b/>
                                    <w:sz w:val="28"/>
                                    <w:szCs w:val="28"/>
                                  </w:rPr>
                                  <w:br/>
                                  <w:t>cá nhân khác</w:t>
                                </w:r>
                              </w:p>
                            </w:txbxContent>
                          </v:textbox>
                        </v:shape>
                        <v:shape id="Text Box 92" o:spid="_x0000_s1056" type="#_x0000_t202" style="position:absolute;left:28113;top:31574;width:9060;height:5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" fillcolor="window" stroked="f" strokeweight=".5pt">
                          <v:textbox>
                            <w:txbxContent>
                              <w:p w:rsidR="00797B74" w:rsidRPr="00301B48" w:rsidRDefault="00797B74" w:rsidP="00365AB8">
                                <w:pPr>
                                  <w:spacing w:after="0" w:line="240" w:lineRule="auto"/>
                                  <w:ind w:left="-142" w:right="-218"/>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(sau 1 năm)</w:t>
                                </w:r>
                              </w:p>
                            </w:txbxContent>
                          </v:textbox>
                        </v:shape>
                        <v:shape id="Straight Arrow Connector 93" o:spid="_x0000_s1057" type="#_x0000_t32" style="position:absolute;left:27585;top:36849;width:100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" strokecolor="#4a7ebb">
                          <v:stroke endarrow="open"/>
                        </v:shape>
                        <v:shape id="Text Box 94" o:spid="_x0000_s1058" type="#_x0000_t202" style="position:absolute;left:50789;top:33910;width:772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" fillcolor="window" stroked="f" strokeweight=".5pt">
                          <v:textbox>
                            <w:txbxContent>
                              <w:p w:rsidR="00797B74" w:rsidRPr="0062490E" w:rsidRDefault="00797B74" w:rsidP="00365AB8">
                                <w:pPr>
                                  <w:spacing w:after="0" w:line="240" w:lineRule="auto"/>
                                  <w:jc w:val="center"/>
                                  <w:rPr>
                                    <w:rFonts w:ascii="Times New Roman" w:hAnsi="Times New Roman" w:cs="Times New Roman"/>
                                    <w:sz w:val="24"/>
                                    <w:szCs w:val="24"/>
                                  </w:rPr>
                                </w:pPr>
                                <w:r w:rsidRPr="0062490E">
                                  <w:rPr>
                                    <w:rFonts w:ascii="Times New Roman" w:hAnsi="Times New Roman" w:cs="Times New Roman"/>
                                    <w:sz w:val="24"/>
                                    <w:szCs w:val="24"/>
                                  </w:rPr>
                                  <w:t>Nộp lưu</w:t>
                                </w:r>
                              </w:p>
                            </w:txbxContent>
                          </v:textbox>
                        </v:shape>
                      </v:group>
                      <v:rect id="Rectangle 96" o:spid="_x0000_s1059" style="position:absolute;left:79571;top:5256;width:6604;height:31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" fillcolor="#bcbcbc">
                        <v:fill color2="#ededed" rotate="t" angle="180" colors="0 #bcbcbc;22938f #d0d0d0;1 #ededed" focus="100%" type="gradient"/>
                        <v:shadow on="t" color="black" opacity="24903f" origin=",.5" offset="0,.55556mm"/>
                        <v:textbox>
                          <w:txbxContent>
                            <w:p w:rsidR="00797B74" w:rsidRDefault="00797B74" w:rsidP="00365AB8">
                              <w:pPr>
                                <w:spacing w:after="0" w:line="340" w:lineRule="exact"/>
                                <w:ind w:left="-142" w:right="-147"/>
                                <w:jc w:val="center"/>
                                <w:rPr>
                                  <w:rFonts w:ascii="Times New Roman" w:hAnsi="Times New Roman" w:cs="Times New Roman"/>
                                  <w:b/>
                                  <w:sz w:val="24"/>
                                  <w:szCs w:val="24"/>
                                </w:rPr>
                              </w:pPr>
                              <w:r>
                                <w:rPr>
                                  <w:rFonts w:ascii="Times New Roman" w:hAnsi="Times New Roman" w:cs="Times New Roman"/>
                                  <w:b/>
                                  <w:sz w:val="24"/>
                                  <w:szCs w:val="24"/>
                                </w:rPr>
                                <w:t xml:space="preserve">CƠ SỞ DỮ </w:t>
                              </w:r>
                              <w:r>
                                <w:rPr>
                                  <w:rFonts w:ascii="Times New Roman" w:hAnsi="Times New Roman" w:cs="Times New Roman"/>
                                  <w:b/>
                                  <w:sz w:val="24"/>
                                  <w:szCs w:val="24"/>
                                </w:rPr>
                                <w:br/>
                                <w:t>LIỆU</w:t>
                              </w:r>
                              <w:r w:rsidRPr="002609DB">
                                <w:rPr>
                                  <w:rFonts w:ascii="Times New Roman" w:hAnsi="Times New Roman" w:cs="Times New Roman"/>
                                  <w:b/>
                                  <w:sz w:val="24"/>
                                  <w:szCs w:val="24"/>
                                </w:rPr>
                                <w:t xml:space="preserve"> </w:t>
                              </w:r>
                              <w:r>
                                <w:rPr>
                                  <w:rFonts w:ascii="Times New Roman" w:hAnsi="Times New Roman" w:cs="Times New Roman"/>
                                  <w:b/>
                                  <w:sz w:val="24"/>
                                  <w:szCs w:val="24"/>
                                </w:rPr>
                                <w:br/>
                              </w:r>
                              <w:r w:rsidRPr="002609DB">
                                <w:rPr>
                                  <w:rFonts w:ascii="Times New Roman" w:hAnsi="Times New Roman" w:cs="Times New Roman"/>
                                  <w:b/>
                                  <w:sz w:val="24"/>
                                  <w:szCs w:val="24"/>
                                </w:rPr>
                                <w:t xml:space="preserve">TÀI LIỆU </w:t>
                              </w:r>
                              <w:r>
                                <w:rPr>
                                  <w:rFonts w:ascii="Times New Roman" w:hAnsi="Times New Roman" w:cs="Times New Roman"/>
                                  <w:b/>
                                  <w:sz w:val="24"/>
                                  <w:szCs w:val="24"/>
                                </w:rPr>
                                <w:t xml:space="preserve">LƯU TRỮ </w:t>
                              </w:r>
                            </w:p>
                            <w:p w:rsidR="00797B74" w:rsidRPr="002609DB" w:rsidRDefault="00797B74" w:rsidP="00365AB8">
                              <w:pPr>
                                <w:spacing w:after="0" w:line="340" w:lineRule="exact"/>
                                <w:ind w:left="-142" w:right="-147"/>
                                <w:jc w:val="center"/>
                                <w:rPr>
                                  <w:rFonts w:ascii="Times New Roman" w:hAnsi="Times New Roman" w:cs="Times New Roman"/>
                                  <w:b/>
                                  <w:sz w:val="24"/>
                                  <w:szCs w:val="24"/>
                                </w:rPr>
                              </w:pPr>
                              <w:r>
                                <w:rPr>
                                  <w:rFonts w:ascii="Times New Roman" w:hAnsi="Times New Roman" w:cs="Times New Roman"/>
                                  <w:b/>
                                  <w:sz w:val="24"/>
                                  <w:szCs w:val="24"/>
                                </w:rPr>
                                <w:t>SỐ</w:t>
                              </w:r>
                              <w:r w:rsidRPr="002609DB">
                                <w:rPr>
                                  <w:rFonts w:ascii="Times New Roman" w:hAnsi="Times New Roman" w:cs="Times New Roman"/>
                                  <w:b/>
                                  <w:sz w:val="24"/>
                                  <w:szCs w:val="24"/>
                                </w:rPr>
                                <w:t xml:space="preserve"> QUỐC GIA</w:t>
                              </w:r>
                            </w:p>
                          </w:txbxContent>
                        </v:textbox>
                      </v:rect>
                      <v:shape id="Straight Arrow Connector 97" o:spid="_x0000_s1060" type="#_x0000_t32" style="position:absolute;left:70327;top:5544;width:9244;height:15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" strokecolor="#4a7ebb">
                        <v:stroke endarrow="open"/>
                      </v:shape>
                      <v:shape id="Straight Arrow Connector 98" o:spid="_x0000_s1061" type="#_x0000_t32" style="position:absolute;left:71154;top:20813;width:8417;height: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" strokecolor="#4a7ebb">
                        <v:stroke endarrow="open"/>
                      </v:shape>
                      <v:shape id="Straight Arrow Connector 99" o:spid="_x0000_s1062" type="#_x0000_t32" style="position:absolute;left:71323;top:20813;width:8248;height:158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" strokecolor="#4a7ebb">
                        <v:stroke endarrow="open"/>
                      </v:shape>
                    </v:group>
                    <v:group id="Group 100" o:spid="_x0000_s1063" style="position:absolute;top:-76;width:89866;height:50525" coordorigin=",-76" coordsize="89866,5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Group 101" o:spid="_x0000_s1064" style="position:absolute;top:-76;width:89866;height:50525" coordorigin=",-76" coordsize="89866,5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group id="Group 102" o:spid="_x0000_s1065" style="position:absolute;left:7069;top:-76;width:78366;height:3640" coordorigin=",-76" coordsize="78366,3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Text Box 103" o:spid="_x0000_s1066" type="#_x0000_t202" style="position:absolute;top:-76;width:12776;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" fillcolor="window" strokeweight=".5pt">
                            <v:textbox>
                              <w:txbxContent>
                                <w:p w:rsidR="00797B74" w:rsidRPr="008325EF" w:rsidRDefault="00797B74" w:rsidP="00365AB8">
                                  <w:pPr>
                                    <w:spacing w:before="40" w:after="0" w:line="240" w:lineRule="auto"/>
                                    <w:jc w:val="center"/>
                                    <w:rPr>
                                      <w:rFonts w:ascii="Times New Roman" w:hAnsi="Times New Roman" w:cs="Times New Roman"/>
                                      <w:b/>
                                      <w:sz w:val="24"/>
                                      <w:szCs w:val="24"/>
                                    </w:rPr>
                                  </w:pPr>
                                  <w:r w:rsidRPr="008325EF">
                                    <w:rPr>
                                      <w:rFonts w:ascii="Times New Roman" w:hAnsi="Times New Roman" w:cs="Times New Roman"/>
                                      <w:b/>
                                      <w:sz w:val="24"/>
                                      <w:szCs w:val="24"/>
                                    </w:rPr>
                                    <w:t>CON NGƯỜI</w:t>
                                  </w:r>
                                </w:p>
                              </w:txbxContent>
                            </v:textbox>
                          </v:shape>
                          <v:shape id="Text Box 104" o:spid="_x0000_s1067" type="#_x0000_t202" style="position:absolute;left:18595;top:-76;width:12998;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" fillcolor="window" strokeweight=".5pt">
                            <v:textbox>
                              <w:txbxContent>
                                <w:p w:rsidR="00797B74" w:rsidRPr="008325EF" w:rsidRDefault="00797B74" w:rsidP="00365AB8">
                                  <w:pPr>
                                    <w:spacing w:before="40" w:after="0" w:line="240" w:lineRule="auto"/>
                                    <w:jc w:val="center"/>
                                    <w:rPr>
                                      <w:rFonts w:ascii="Times New Roman" w:hAnsi="Times New Roman" w:cs="Times New Roman"/>
                                      <w:b/>
                                      <w:sz w:val="24"/>
                                      <w:szCs w:val="24"/>
                                    </w:rPr>
                                  </w:pPr>
                                  <w:r w:rsidRPr="008325EF">
                                    <w:rPr>
                                      <w:rFonts w:ascii="Times New Roman" w:hAnsi="Times New Roman" w:cs="Times New Roman"/>
                                      <w:b/>
                                      <w:sz w:val="24"/>
                                      <w:szCs w:val="24"/>
                                    </w:rPr>
                                    <w:t>CHÍNH SÁCH</w:t>
                                  </w:r>
                                </w:p>
                              </w:txbxContent>
                            </v:textbox>
                          </v:shape>
                          <v:shape id="Text Box 105" o:spid="_x0000_s1068" type="#_x0000_t202" style="position:absolute;left:65590;top:154;width:12776;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" fillcolor="window" strokeweight=".5pt">
                            <v:textbox>
                              <w:txbxContent>
                                <w:p w:rsidR="00797B74" w:rsidRPr="008325EF" w:rsidRDefault="00797B74" w:rsidP="00365AB8">
                                  <w:pPr>
                                    <w:spacing w:before="40" w:after="0" w:line="240" w:lineRule="auto"/>
                                    <w:jc w:val="center"/>
                                    <w:rPr>
                                      <w:rFonts w:ascii="Times New Roman" w:hAnsi="Times New Roman" w:cs="Times New Roman"/>
                                      <w:b/>
                                      <w:sz w:val="24"/>
                                      <w:szCs w:val="24"/>
                                    </w:rPr>
                                  </w:pPr>
                                  <w:r w:rsidRPr="008325EF">
                                    <w:rPr>
                                      <w:rFonts w:ascii="Times New Roman" w:hAnsi="Times New Roman" w:cs="Times New Roman"/>
                                      <w:b/>
                                      <w:sz w:val="24"/>
                                      <w:szCs w:val="24"/>
                                    </w:rPr>
                                    <w:t>CÔNG NGHỆ</w:t>
                                  </w:r>
                                </w:p>
                              </w:txbxContent>
                            </v:textbox>
                          </v:shape>
                          <v:shape id="Text Box 106" o:spid="_x0000_s1069" type="#_x0000_t202" style="position:absolute;left:37497;top:-76;width:22383;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" fillcolor="window" strokeweight=".5pt">
                            <v:textbox>
                              <w:txbxContent>
                                <w:p w:rsidR="00797B74" w:rsidRPr="008325EF" w:rsidRDefault="00797B74" w:rsidP="00365AB8">
                                  <w:pPr>
                                    <w:spacing w:before="40" w:after="0" w:line="240" w:lineRule="auto"/>
                                    <w:jc w:val="center"/>
                                    <w:rPr>
                                      <w:rFonts w:ascii="Times New Roman" w:hAnsi="Times New Roman" w:cs="Times New Roman"/>
                                      <w:b/>
                                      <w:sz w:val="24"/>
                                      <w:szCs w:val="24"/>
                                    </w:rPr>
                                  </w:pPr>
                                  <w:r>
                                    <w:rPr>
                                      <w:rFonts w:ascii="Times New Roman" w:hAnsi="Times New Roman" w:cs="Times New Roman"/>
                                      <w:b/>
                                      <w:sz w:val="24"/>
                                      <w:szCs w:val="24"/>
                                    </w:rPr>
                                    <w:t>QUY TRÌNH NGHIỆP VỤ</w:t>
                                  </w:r>
                                </w:p>
                              </w:txbxContent>
                            </v:textbox>
                          </v:shape>
                          <v:line id="Straight Connector 107" o:spid="_x0000_s1070" style="position:absolute;visibility:visible;mso-wrap-style:square" from="12755,1613" to="18574,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" strokecolor="#4a7ebb">
                            <v:stroke startarrow="open" endarrow="open"/>
                          </v:line>
                          <v:line id="Straight Connector 108" o:spid="_x0000_s1071" style="position:absolute;visibility:visible;mso-wrap-style:square" from="31581,1767" to="37400,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" strokecolor="#4a7ebb">
                            <v:stroke startarrow="open" endarrow="open"/>
                          </v:line>
                          <v:line id="Straight Connector 109" o:spid="_x0000_s1072" style="position:absolute;visibility:visible;mso-wrap-style:square" from="59881,1767" to="65697,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" strokecolor="#4a7ebb">
                            <v:stroke startarrow="open" endarrow="open"/>
                          </v:line>
                        </v:group>
                        <v:rect id="Rectangle 110" o:spid="_x0000_s1073" style="position:absolute;top:5838;width:89866;height:4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" filled="f" strokecolor="#7f7f7f" strokeweight="1pt"/>
                        <v:shape id="Straight Arrow Connector 111" o:spid="_x0000_s1074" type="#_x0000_t32" style="position:absolute;left:13062;top:3380;width:0;height:24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" strokecolor="#7f7f7f" strokeweight="1pt">
                          <v:stroke endarrow="open"/>
                        </v:shape>
                        <v:shape id="Straight Arrow Connector 112" o:spid="_x0000_s1075" type="#_x0000_t32" style="position:absolute;left:32426;top:3380;width:0;height:24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" strokecolor="#7f7f7f" strokeweight="1pt">
                          <v:stroke endarrow="open"/>
                        </v:shape>
                        <v:shape id="Straight Arrow Connector 113" o:spid="_x0000_s1076" type="#_x0000_t32" style="position:absolute;left:54787;top:3380;width:0;height:2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" strokecolor="#7f7f7f" strokeweight="1pt">
                          <v:stroke endarrow="open"/>
                        </v:shape>
                        <v:shape id="Straight Arrow Connector 114" o:spid="_x0000_s1077" type="#_x0000_t32" style="position:absolute;left:79037;top:3564;width:0;height:2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" strokecolor="#7f7f7f" strokeweight="1pt">
                          <v:stroke endarrow="open"/>
                        </v:shape>
                      </v:group>
                      <v:shape id="Text Box 115" o:spid="_x0000_s1078" type="#_x0000_t202" style="position:absolute;left:74300;top:16113;width:7905;height:2993;rotation:415864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" filled="f" stroked="f" strokeweight=".5pt">
                        <v:textbox>
                          <w:txbxContent>
                            <w:p w:rsidR="00797B74" w:rsidRPr="00A549C9" w:rsidRDefault="00797B74" w:rsidP="00365AB8">
                              <w:pPr>
                                <w:spacing w:after="0" w:line="240" w:lineRule="auto"/>
                                <w:rPr>
                                  <w:rFonts w:ascii="Times New Roman" w:hAnsi="Times New Roman" w:cs="Times New Roman"/>
                                  <w:sz w:val="24"/>
                                  <w:szCs w:val="24"/>
                                </w:rPr>
                              </w:pPr>
                              <w:r w:rsidRPr="00A549C9">
                                <w:rPr>
                                  <w:rFonts w:ascii="Times New Roman" w:hAnsi="Times New Roman" w:cs="Times New Roman"/>
                                  <w:sz w:val="24"/>
                                  <w:szCs w:val="24"/>
                                </w:rPr>
                                <w:t>Tích hợp</w:t>
                              </w:r>
                            </w:p>
                          </w:txbxContent>
                        </v:textbox>
                      </v:shape>
                      <v:shape id="Text Box 116" o:spid="_x0000_s1079" type="#_x0000_t202" style="position:absolute;left:72766;top:24839;width:7905;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rsidR="00797B74" w:rsidRPr="00A549C9" w:rsidRDefault="00797B74" w:rsidP="00365AB8">
                              <w:pPr>
                                <w:spacing w:after="0" w:line="240" w:lineRule="auto"/>
                                <w:rPr>
                                  <w:rFonts w:ascii="Times New Roman" w:hAnsi="Times New Roman" w:cs="Times New Roman"/>
                                  <w:sz w:val="24"/>
                                  <w:szCs w:val="24"/>
                                </w:rPr>
                              </w:pPr>
                              <w:r w:rsidRPr="00A549C9">
                                <w:rPr>
                                  <w:rFonts w:ascii="Times New Roman" w:hAnsi="Times New Roman" w:cs="Times New Roman"/>
                                  <w:sz w:val="24"/>
                                  <w:szCs w:val="24"/>
                                </w:rPr>
                                <w:t>Tích hợp</w:t>
                              </w:r>
                            </w:p>
                          </w:txbxContent>
                        </v:textbox>
                      </v:shape>
                      <v:shape id="Text Box 117" o:spid="_x0000_s1080" type="#_x0000_t202" style="position:absolute;left:72841;top:32517;width:7905;height:2779;rotation:-41008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" filled="f" stroked="f" strokeweight=".5pt">
                        <v:textbox>
                          <w:txbxContent>
                            <w:p w:rsidR="00797B74" w:rsidRPr="00A549C9" w:rsidRDefault="00797B74" w:rsidP="00365AB8">
                              <w:pPr>
                                <w:spacing w:after="0" w:line="240" w:lineRule="auto"/>
                                <w:rPr>
                                  <w:rFonts w:ascii="Times New Roman" w:hAnsi="Times New Roman" w:cs="Times New Roman"/>
                                  <w:sz w:val="24"/>
                                  <w:szCs w:val="24"/>
                                </w:rPr>
                              </w:pPr>
                              <w:r w:rsidRPr="00A549C9">
                                <w:rPr>
                                  <w:rFonts w:ascii="Times New Roman" w:hAnsi="Times New Roman" w:cs="Times New Roman"/>
                                  <w:sz w:val="24"/>
                                  <w:szCs w:val="24"/>
                                </w:rPr>
                                <w:t>Tích hợp</w:t>
                              </w:r>
                            </w:p>
                          </w:txbxContent>
                        </v:textbox>
                      </v:shape>
                    </v:group>
                    <v:shape id="Text Box 118" o:spid="_x0000_s1081" type="#_x0000_t202" style="position:absolute;left:11091;top:24062;width:6888;height:2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rsidR="00797B74" w:rsidRPr="00EC652B" w:rsidRDefault="00797B74" w:rsidP="00365AB8">
                            <w:pPr>
                              <w:rPr>
                                <w:rFonts w:ascii="Times New Roman" w:hAnsi="Times New Roman" w:cs="Times New Roman"/>
                                <w:sz w:val="24"/>
                                <w:szCs w:val="24"/>
                              </w:rPr>
                            </w:pPr>
                            <w:r w:rsidRPr="00EC652B">
                              <w:rPr>
                                <w:rFonts w:ascii="Times New Roman" w:hAnsi="Times New Roman" w:cs="Times New Roman"/>
                                <w:sz w:val="24"/>
                                <w:szCs w:val="24"/>
                              </w:rPr>
                              <w:t>Số hóa</w:t>
                            </w:r>
                          </w:p>
                        </w:txbxContent>
                      </v:textbox>
                    </v:shape>
                    <v:shape id="Text Box 119" o:spid="_x0000_s1082" type="#_x0000_t202" style="position:absolute;left:10771;top:40368;width:7208;height: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" filled="f" stroked="f" strokeweight=".5pt">
                      <v:textbox>
                        <w:txbxContent>
                          <w:p w:rsidR="00797B74" w:rsidRPr="00EC652B" w:rsidRDefault="00797B74" w:rsidP="00365AB8">
                            <w:pPr>
                              <w:rPr>
                                <w:rFonts w:ascii="Times New Roman" w:hAnsi="Times New Roman" w:cs="Times New Roman"/>
                                <w:sz w:val="24"/>
                                <w:szCs w:val="24"/>
                              </w:rPr>
                            </w:pPr>
                            <w:r w:rsidRPr="00EC652B">
                              <w:rPr>
                                <w:rFonts w:ascii="Times New Roman" w:hAnsi="Times New Roman" w:cs="Times New Roman"/>
                                <w:sz w:val="24"/>
                                <w:szCs w:val="24"/>
                              </w:rPr>
                              <w:t>Số hóa</w:t>
                            </w:r>
                          </w:p>
                        </w:txbxContent>
                      </v:textbox>
                    </v:shape>
                  </v:group>
                  <v:shape id="Text Box 120" o:spid="_x0000_s1083" type="#_x0000_t202" style="position:absolute;left:85395;top:23169;width:5347;height: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Zj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8GXZ2QCPf8HAAD//wMAUEsBAi0AFAAGAAgAAAAhANvh9svuAAAAhQEAABMAAAAAAAAA&#10;AAAAAAAAAAAAAFtDb250ZW50X1R5cGVzXS54bWxQSwECLQAUAAYACAAAACEAWvQsW78AAAAVAQAA&#10;CwAAAAAAAAAAAAAAAAAfAQAAX3JlbHMvLnJlbHNQSwECLQAUAAYACAAAACEAIiFWY8YAAADcAAAA&#10;DwAAAAAAAAAAAAAAAAAHAgAAZHJzL2Rvd25yZXYueG1sUEsFBgAAAAADAAMAtwAAAPoCAAAAAA==&#10;" filled="f" stroked="f" strokeweight=".5pt">
                    <v:textbox>
                      <w:txbxContent>
                        <w:p w:rsidR="00797B74" w:rsidRPr="00003471" w:rsidRDefault="00797B74" w:rsidP="00365AB8">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Phục</w:t>
                          </w:r>
                          <w:r>
                            <w:rPr>
                              <w:rFonts w:ascii="Times New Roman" w:hAnsi="Times New Roman" w:cs="Times New Roman"/>
                              <w:sz w:val="24"/>
                              <w:szCs w:val="24"/>
                              <w:lang w:val="vi-VN"/>
                            </w:rPr>
                            <w:br/>
                            <w:t xml:space="preserve"> vụ</w:t>
                          </w:r>
                        </w:p>
                      </w:txbxContent>
                    </v:textbox>
                  </v:shape>
                  <v:shape id="Text Box 121" o:spid="_x0000_s1084" type="#_x0000_t202" style="position:absolute;left:85395;top:28826;width:4877;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p w:rsidR="00797B74" w:rsidRPr="00003471" w:rsidRDefault="00797B74" w:rsidP="00365AB8">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Phát </w:t>
                          </w:r>
                          <w:r>
                            <w:rPr>
                              <w:rFonts w:ascii="Times New Roman" w:hAnsi="Times New Roman" w:cs="Times New Roman"/>
                              <w:sz w:val="24"/>
                              <w:szCs w:val="24"/>
                              <w:lang w:val="vi-VN"/>
                            </w:rPr>
                            <w:br/>
                            <w:t>huy</w:t>
                          </w:r>
                        </w:p>
                      </w:txbxContent>
                    </v:textbox>
                  </v:shape>
                  <v:rect id="Rectangle 122" o:spid="_x0000_s1085" style="position:absolute;left:89890;top:17513;width:5346;height:20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" filled="f" strokecolor="windowText">
                    <v:shadow on="t" color="black" opacity="24903f" origin=",.5" offset="0,.55556mm"/>
                    <v:textbox style="layout-flow:vertical">
                      <w:txbxContent>
                        <w:p w:rsidR="00797B74" w:rsidRPr="00031B08" w:rsidRDefault="00797B74" w:rsidP="00365AB8">
                          <w:pPr>
                            <w:spacing w:after="0" w:line="240" w:lineRule="auto"/>
                            <w:ind w:left="-142" w:right="-147"/>
                            <w:jc w:val="center"/>
                            <w:rPr>
                              <w:rFonts w:ascii="Times New Roman" w:hAnsi="Times New Roman" w:cs="Times New Roman"/>
                              <w:b/>
                              <w:sz w:val="24"/>
                              <w:szCs w:val="24"/>
                              <w:lang w:val="vi-VN"/>
                            </w:rPr>
                          </w:pPr>
                          <w:r w:rsidRPr="00031B08">
                            <w:rPr>
                              <w:rFonts w:ascii="Times New Roman" w:hAnsi="Times New Roman" w:cs="Times New Roman"/>
                              <w:b/>
                              <w:sz w:val="24"/>
                              <w:szCs w:val="24"/>
                            </w:rPr>
                            <w:t>THÔNG TIN</w:t>
                          </w:r>
                          <w:r>
                            <w:rPr>
                              <w:rFonts w:ascii="Times New Roman" w:hAnsi="Times New Roman" w:cs="Times New Roman"/>
                              <w:b/>
                              <w:sz w:val="24"/>
                              <w:szCs w:val="24"/>
                              <w:lang w:val="vi-VN"/>
                            </w:rPr>
                            <w:br/>
                          </w:r>
                          <w:r w:rsidRPr="00031B08">
                            <w:rPr>
                              <w:rFonts w:ascii="Times New Roman" w:hAnsi="Times New Roman" w:cs="Times New Roman"/>
                              <w:b/>
                              <w:sz w:val="24"/>
                              <w:szCs w:val="24"/>
                            </w:rPr>
                            <w:t xml:space="preserve"> (Đảm bảo chất lượng)</w:t>
                          </w:r>
                        </w:p>
                      </w:txbxContent>
                    </v:textbox>
                  </v:rect>
                  <v:shape id="Straight Arrow Connector 123" o:spid="_x0000_s1086" type="#_x0000_t32" style="position:absolute;left:85395;top:27974;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" strokecolor="#7f7f7f" strokeweight="1.5pt">
                    <v:stroke endarrow="open"/>
                  </v:shape>
                  <v:line id="Straight Connector 124" o:spid="_x0000_s1087" style="position:absolute;visibility:visible;mso-wrap-style:square" from="81133,1782" to="92601,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" strokecolor="#4a7ebb">
                    <v:stroke startarrow="open"/>
                  </v:line>
                  <v:line id="Straight Connector 125" o:spid="_x0000_s1088" style="position:absolute;visibility:visible;mso-wrap-style:square" from="92602,1782" to="92602,17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" strokecolor="#4a7ebb"/>
                </v:group>
                <v:shape id="Straight Arrow Connector 131" o:spid="_x0000_s1089" type="#_x0000_t32" style="position:absolute;left:49216;top:43837;width:95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" strokecolor="#4a7ebb">
                  <v:stroke endarrow="open"/>
                </v:shape>
              </v:group>
            </w:pict>
          </mc:Fallback>
        </mc:AlternateContent>
      </w:r>
    </w:p>
    <w:p w:rsidR="00365AB8" w:rsidRPr="003F513E" w:rsidRDefault="00365AB8" w:rsidP="00D10D72">
      <w:pPr>
        <w:spacing w:before="120" w:after="0" w:line="360" w:lineRule="exact"/>
      </w:pPr>
    </w:p>
    <w:p w:rsidR="00365AB8" w:rsidRPr="003F513E" w:rsidRDefault="00365AB8" w:rsidP="00D10D72">
      <w:pPr>
        <w:spacing w:before="120" w:after="0" w:line="360" w:lineRule="exact"/>
      </w:pPr>
    </w:p>
    <w:p w:rsidR="00365AB8" w:rsidRPr="003F513E" w:rsidRDefault="00365AB8" w:rsidP="00D10D72">
      <w:pPr>
        <w:spacing w:before="120" w:after="0" w:line="360" w:lineRule="exact"/>
      </w:pPr>
    </w:p>
    <w:p w:rsidR="00365AB8" w:rsidRPr="003F513E" w:rsidRDefault="00365AB8" w:rsidP="00D10D72">
      <w:pPr>
        <w:spacing w:before="120" w:after="0" w:line="360" w:lineRule="exact"/>
      </w:pPr>
      <w:r w:rsidRPr="003F513E">
        <w:rPr>
          <w:noProof/>
        </w:rPr>
        <mc:AlternateContent>
          <mc:Choice Requires="wps">
            <w:drawing>
              <wp:anchor distT="0" distB="0" distL="114300" distR="114300" simplePos="0" relativeHeight="251652096" behindDoc="0" locked="0" layoutInCell="1" allowOverlap="1" wp14:anchorId="3DE19246" wp14:editId="11B56D1C">
                <wp:simplePos x="0" y="0"/>
                <wp:positionH relativeFrom="column">
                  <wp:posOffset>5009028</wp:posOffset>
                </wp:positionH>
                <wp:positionV relativeFrom="paragraph">
                  <wp:posOffset>54336</wp:posOffset>
                </wp:positionV>
                <wp:extent cx="901700" cy="675005"/>
                <wp:effectExtent l="0" t="0" r="0" b="0"/>
                <wp:wrapNone/>
                <wp:docPr id="126" name="Text Box 126"/>
                <wp:cNvGraphicFramePr/>
                <a:graphic xmlns:a="http://schemas.openxmlformats.org/drawingml/2006/main">
                  <a:graphicData uri="http://schemas.microsoft.com/office/word/2010/wordprocessingShape">
                    <wps:wsp>
                      <wps:cNvSpPr txBox="1"/>
                      <wps:spPr>
                        <a:xfrm>
                          <a:off x="0" y="0"/>
                          <a:ext cx="901700" cy="675005"/>
                        </a:xfrm>
                        <a:prstGeom prst="rect">
                          <a:avLst/>
                        </a:prstGeom>
                        <a:noFill/>
                        <a:ln w="6350">
                          <a:noFill/>
                        </a:ln>
                        <a:effectLst/>
                      </wps:spPr>
                      <wps:txbx>
                        <w:txbxContent>
                          <w:p w:rsidR="00797B74" w:rsidRPr="00E83271" w:rsidRDefault="00797B74"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E19246" id="Text Box 126" o:spid="_x0000_s1090" type="#_x0000_t202" style="position:absolute;margin-left:394.4pt;margin-top:4.3pt;width:71pt;height:53.1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" filled="f" stroked="f" strokeweight=".5pt">
                <v:textbox>
                  <w:txbxContent>
                    <w:p w:rsidR="00797B74" w:rsidRPr="00E83271" w:rsidRDefault="00797B74"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v:textbox>
              </v:shape>
            </w:pict>
          </mc:Fallback>
        </mc:AlternateContent>
      </w:r>
    </w:p>
    <w:p w:rsidR="00365AB8" w:rsidRPr="003F513E" w:rsidRDefault="00365AB8" w:rsidP="00D10D72">
      <w:pPr>
        <w:spacing w:before="120" w:after="0" w:line="360" w:lineRule="exact"/>
        <w:sectPr w:rsidR="00365AB8" w:rsidRPr="003F513E" w:rsidSect="00CD5EF0">
          <w:headerReference w:type="default" r:id="rId16"/>
          <w:footerReference w:type="default" r:id="rId17"/>
          <w:pgSz w:w="16840" w:h="11907" w:orient="landscape" w:code="9"/>
          <w:pgMar w:top="1134" w:right="1134" w:bottom="1134" w:left="1134" w:header="720" w:footer="720" w:gutter="0"/>
          <w:cols w:space="720"/>
          <w:docGrid w:linePitch="360"/>
        </w:sectPr>
      </w:pPr>
      <w:r w:rsidRPr="003F513E">
        <w:rPr>
          <w:noProof/>
        </w:rPr>
        <mc:AlternateContent>
          <mc:Choice Requires="wps">
            <w:drawing>
              <wp:anchor distT="0" distB="0" distL="114300" distR="114300" simplePos="0" relativeHeight="251660288" behindDoc="0" locked="0" layoutInCell="1" allowOverlap="1" wp14:anchorId="7827914D" wp14:editId="20FE37C7">
                <wp:simplePos x="0" y="0"/>
                <wp:positionH relativeFrom="column">
                  <wp:posOffset>5038090</wp:posOffset>
                </wp:positionH>
                <wp:positionV relativeFrom="paragraph">
                  <wp:posOffset>2781935</wp:posOffset>
                </wp:positionV>
                <wp:extent cx="901700" cy="641985"/>
                <wp:effectExtent l="0" t="0" r="0" b="5715"/>
                <wp:wrapNone/>
                <wp:docPr id="127" name="Text Box 127"/>
                <wp:cNvGraphicFramePr/>
                <a:graphic xmlns:a="http://schemas.openxmlformats.org/drawingml/2006/main">
                  <a:graphicData uri="http://schemas.microsoft.com/office/word/2010/wordprocessingShape">
                    <wps:wsp>
                      <wps:cNvSpPr txBox="1"/>
                      <wps:spPr>
                        <a:xfrm>
                          <a:off x="0" y="0"/>
                          <a:ext cx="901700" cy="641985"/>
                        </a:xfrm>
                        <a:prstGeom prst="rect">
                          <a:avLst/>
                        </a:prstGeom>
                        <a:noFill/>
                        <a:ln w="6350">
                          <a:noFill/>
                        </a:ln>
                        <a:effectLst/>
                      </wps:spPr>
                      <wps:txbx>
                        <w:txbxContent>
                          <w:p w:rsidR="00797B74" w:rsidRPr="00E83271" w:rsidRDefault="00797B74"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27914D" id="Text Box 127" o:spid="_x0000_s1091" type="#_x0000_t202" style="position:absolute;margin-left:396.7pt;margin-top:219.05pt;width:71pt;height:50.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" filled="f" stroked="f" strokeweight=".5pt">
                <v:textbox>
                  <w:txbxContent>
                    <w:p w:rsidR="00797B74" w:rsidRPr="00E83271" w:rsidRDefault="00797B74"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v:textbox>
              </v:shape>
            </w:pict>
          </mc:Fallback>
        </mc:AlternateContent>
      </w:r>
      <w:r w:rsidRPr="003F513E">
        <w:rPr>
          <w:noProof/>
        </w:rPr>
        <mc:AlternateContent>
          <mc:Choice Requires="wps">
            <w:drawing>
              <wp:anchor distT="0" distB="0" distL="114300" distR="114300" simplePos="0" relativeHeight="251658240" behindDoc="0" locked="0" layoutInCell="1" allowOverlap="1" wp14:anchorId="53AE8A0F" wp14:editId="69F34733">
                <wp:simplePos x="0" y="0"/>
                <wp:positionH relativeFrom="column">
                  <wp:posOffset>2980865</wp:posOffset>
                </wp:positionH>
                <wp:positionV relativeFrom="paragraph">
                  <wp:posOffset>2782285</wp:posOffset>
                </wp:positionV>
                <wp:extent cx="901700" cy="642445"/>
                <wp:effectExtent l="0" t="0" r="0" b="5715"/>
                <wp:wrapNone/>
                <wp:docPr id="128" name="Text Box 128"/>
                <wp:cNvGraphicFramePr/>
                <a:graphic xmlns:a="http://schemas.openxmlformats.org/drawingml/2006/main">
                  <a:graphicData uri="http://schemas.microsoft.com/office/word/2010/wordprocessingShape">
                    <wps:wsp>
                      <wps:cNvSpPr txBox="1"/>
                      <wps:spPr>
                        <a:xfrm>
                          <a:off x="0" y="0"/>
                          <a:ext cx="901700" cy="642445"/>
                        </a:xfrm>
                        <a:prstGeom prst="rect">
                          <a:avLst/>
                        </a:prstGeom>
                        <a:noFill/>
                        <a:ln w="6350">
                          <a:noFill/>
                        </a:ln>
                        <a:effectLst/>
                      </wps:spPr>
                      <wps:txbx>
                        <w:txbxContent>
                          <w:p w:rsidR="00797B74" w:rsidRPr="00E83271" w:rsidRDefault="00797B74"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AE8A0F" id="Text Box 128" o:spid="_x0000_s1092" type="#_x0000_t202" style="position:absolute;margin-left:234.7pt;margin-top:219.1pt;width:71pt;height:50.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" filled="f" stroked="f" strokeweight=".5pt">
                <v:textbox>
                  <w:txbxContent>
                    <w:p w:rsidR="00797B74" w:rsidRPr="00E83271" w:rsidRDefault="00797B74"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v:textbox>
              </v:shape>
            </w:pict>
          </mc:Fallback>
        </mc:AlternateContent>
      </w:r>
      <w:r w:rsidRPr="003F513E">
        <w:rPr>
          <w:noProof/>
        </w:rPr>
        <mc:AlternateContent>
          <mc:Choice Requires="wps">
            <w:drawing>
              <wp:anchor distT="0" distB="0" distL="114300" distR="114300" simplePos="0" relativeHeight="251656192" behindDoc="0" locked="0" layoutInCell="1" allowOverlap="1" wp14:anchorId="34FF62FE" wp14:editId="44858097">
                <wp:simplePos x="0" y="0"/>
                <wp:positionH relativeFrom="column">
                  <wp:posOffset>4995545</wp:posOffset>
                </wp:positionH>
                <wp:positionV relativeFrom="paragraph">
                  <wp:posOffset>1203194</wp:posOffset>
                </wp:positionV>
                <wp:extent cx="901700" cy="675005"/>
                <wp:effectExtent l="0" t="0" r="0" b="0"/>
                <wp:wrapNone/>
                <wp:docPr id="129" name="Text Box 129"/>
                <wp:cNvGraphicFramePr/>
                <a:graphic xmlns:a="http://schemas.openxmlformats.org/drawingml/2006/main">
                  <a:graphicData uri="http://schemas.microsoft.com/office/word/2010/wordprocessingShape">
                    <wps:wsp>
                      <wps:cNvSpPr txBox="1"/>
                      <wps:spPr>
                        <a:xfrm>
                          <a:off x="0" y="0"/>
                          <a:ext cx="901700" cy="675005"/>
                        </a:xfrm>
                        <a:prstGeom prst="rect">
                          <a:avLst/>
                        </a:prstGeom>
                        <a:noFill/>
                        <a:ln w="6350">
                          <a:noFill/>
                        </a:ln>
                        <a:effectLst/>
                      </wps:spPr>
                      <wps:txbx>
                        <w:txbxContent>
                          <w:p w:rsidR="00797B74" w:rsidRPr="00E83271" w:rsidRDefault="00797B74"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w:t>
                            </w:r>
                            <w:r>
                              <w:rPr>
                                <w:rFonts w:ascii="Times New Roman" w:hAnsi="Times New Roman" w:cs="Times New Roman"/>
                                <w:sz w:val="24"/>
                                <w:szCs w:val="24"/>
                                <w:lang w:val="vi-VN"/>
                              </w:rPr>
                              <w:t xml:space="preserve"> </w:t>
                            </w:r>
                            <w:r>
                              <w:rPr>
                                <w:rFonts w:ascii="Times New Roman" w:hAnsi="Times New Roman" w:cs="Times New Roman"/>
                                <w:sz w:val="24"/>
                                <w:szCs w:val="24"/>
                              </w:rPr>
                              <w:t>thành dạng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FF62FE" id="Text Box 129" o:spid="_x0000_s1093" type="#_x0000_t202" style="position:absolute;margin-left:393.35pt;margin-top:94.75pt;width:71pt;height:53.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" filled="f" stroked="f" strokeweight=".5pt">
                <v:textbox>
                  <w:txbxContent>
                    <w:p w:rsidR="00797B74" w:rsidRPr="00E83271" w:rsidRDefault="00797B74"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w:t>
                      </w:r>
                      <w:r>
                        <w:rPr>
                          <w:rFonts w:ascii="Times New Roman" w:hAnsi="Times New Roman" w:cs="Times New Roman"/>
                          <w:sz w:val="24"/>
                          <w:szCs w:val="24"/>
                          <w:lang w:val="vi-VN"/>
                        </w:rPr>
                        <w:t xml:space="preserve"> </w:t>
                      </w:r>
                      <w:r>
                        <w:rPr>
                          <w:rFonts w:ascii="Times New Roman" w:hAnsi="Times New Roman" w:cs="Times New Roman"/>
                          <w:sz w:val="24"/>
                          <w:szCs w:val="24"/>
                        </w:rPr>
                        <w:t>thành dạng số</w:t>
                      </w:r>
                    </w:p>
                  </w:txbxContent>
                </v:textbox>
              </v:shape>
            </w:pict>
          </mc:Fallback>
        </mc:AlternateContent>
      </w:r>
      <w:r w:rsidRPr="003F513E">
        <w:rPr>
          <w:noProof/>
        </w:rPr>
        <mc:AlternateContent>
          <mc:Choice Requires="wps">
            <w:drawing>
              <wp:anchor distT="0" distB="0" distL="114300" distR="114300" simplePos="0" relativeHeight="251654144" behindDoc="0" locked="0" layoutInCell="1" allowOverlap="1" wp14:anchorId="50A30449" wp14:editId="18E83FC9">
                <wp:simplePos x="0" y="0"/>
                <wp:positionH relativeFrom="column">
                  <wp:posOffset>2956560</wp:posOffset>
                </wp:positionH>
                <wp:positionV relativeFrom="paragraph">
                  <wp:posOffset>1198880</wp:posOffset>
                </wp:positionV>
                <wp:extent cx="901700" cy="675005"/>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901700" cy="675005"/>
                        </a:xfrm>
                        <a:prstGeom prst="rect">
                          <a:avLst/>
                        </a:prstGeom>
                        <a:noFill/>
                        <a:ln w="6350">
                          <a:noFill/>
                        </a:ln>
                        <a:effectLst/>
                      </wps:spPr>
                      <wps:txbx>
                        <w:txbxContent>
                          <w:p w:rsidR="00797B74" w:rsidRPr="00E83271" w:rsidRDefault="00797B74"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A30449" id="Text Box 130" o:spid="_x0000_s1094" type="#_x0000_t202" style="position:absolute;margin-left:232.8pt;margin-top:94.4pt;width:71pt;height:53.1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" filled="f" stroked="f" strokeweight=".5pt">
                <v:textbox>
                  <w:txbxContent>
                    <w:p w:rsidR="00797B74" w:rsidRPr="00E83271" w:rsidRDefault="00797B74"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v:textbox>
              </v:shape>
            </w:pict>
          </mc:Fallback>
        </mc:AlternateContent>
      </w:r>
    </w:p>
    <w:p w:rsidR="00365AB8" w:rsidRPr="003F513E" w:rsidRDefault="00365AB8" w:rsidP="00D10D72">
      <w:pPr>
        <w:spacing w:before="120" w:after="0" w:line="360" w:lineRule="exact"/>
        <w:ind w:firstLine="709"/>
        <w:jc w:val="both"/>
        <w:rPr>
          <w:rFonts w:ascii="Times New Roman" w:hAnsi="Times New Roman" w:cs="Times New Roman"/>
          <w:sz w:val="28"/>
          <w:szCs w:val="28"/>
          <w:lang w:val="en-AU"/>
        </w:rPr>
      </w:pPr>
      <w:r w:rsidRPr="003F513E">
        <w:rPr>
          <w:rFonts w:ascii="Times New Roman" w:hAnsi="Times New Roman" w:cs="Times New Roman"/>
          <w:sz w:val="28"/>
          <w:szCs w:val="28"/>
        </w:rPr>
        <w:lastRenderedPageBreak/>
        <w:t xml:space="preserve">Như mô tả tại sơ đồ trên, quy trình quản lý tài liệu lưu trữ điện tử được bắt đầu từ quá trình hình thành </w:t>
      </w:r>
      <w:r w:rsidRPr="003F513E">
        <w:rPr>
          <w:rFonts w:ascii="Times New Roman" w:hAnsi="Times New Roman" w:cs="Times New Roman"/>
          <w:sz w:val="28"/>
          <w:szCs w:val="28"/>
          <w:lang w:val="vi-VN"/>
        </w:rPr>
        <w:t xml:space="preserve">tài liệu </w:t>
      </w:r>
      <w:r w:rsidRPr="003F513E">
        <w:rPr>
          <w:rFonts w:ascii="Times New Roman" w:hAnsi="Times New Roman" w:cs="Times New Roman"/>
          <w:sz w:val="28"/>
          <w:szCs w:val="28"/>
        </w:rPr>
        <w:t>ở giai đoạn văn thư với nhiều định dạng khác nhau như: .doc, text., pdf., .mp3, .mp4, .jpg, giấy.... Những tài liệu này sau đó được số hóa</w:t>
      </w:r>
      <w:r w:rsidRPr="003F513E">
        <w:rPr>
          <w:rFonts w:ascii="Times New Roman" w:hAnsi="Times New Roman" w:cs="Times New Roman"/>
          <w:sz w:val="28"/>
          <w:szCs w:val="28"/>
          <w:lang w:val="vi-VN"/>
        </w:rPr>
        <w:t>,</w:t>
      </w:r>
      <w:r w:rsidRPr="003F513E">
        <w:rPr>
          <w:rFonts w:ascii="Times New Roman" w:hAnsi="Times New Roman" w:cs="Times New Roman"/>
          <w:sz w:val="28"/>
          <w:szCs w:val="28"/>
        </w:rPr>
        <w:t xml:space="preserve"> đưa vào các Hệ thống quản lý văn bản và hồ sơ điện tử của các cơ quan, tổ chức và là đối tượng của quá trình giải quyết công việc tại </w:t>
      </w:r>
      <w:r w:rsidRPr="003F513E">
        <w:rPr>
          <w:rFonts w:ascii="Times New Roman" w:hAnsi="Times New Roman" w:cs="Times New Roman"/>
          <w:sz w:val="28"/>
          <w:szCs w:val="28"/>
          <w:u w:val="single"/>
          <w:lang w:val="vi-VN"/>
        </w:rPr>
        <w:t>g</w:t>
      </w:r>
      <w:r w:rsidRPr="003F513E">
        <w:rPr>
          <w:rFonts w:ascii="Times New Roman" w:hAnsi="Times New Roman" w:cs="Times New Roman"/>
          <w:sz w:val="28"/>
          <w:szCs w:val="28"/>
          <w:u w:val="single"/>
        </w:rPr>
        <w:t>iai đoạn văn thư</w:t>
      </w:r>
      <w:r w:rsidRPr="003F513E">
        <w:rPr>
          <w:rFonts w:ascii="Times New Roman" w:hAnsi="Times New Roman" w:cs="Times New Roman"/>
          <w:sz w:val="28"/>
          <w:szCs w:val="28"/>
        </w:rPr>
        <w:t>.</w:t>
      </w:r>
      <w:r w:rsidRPr="003F513E">
        <w:rPr>
          <w:rFonts w:ascii="Times New Roman" w:hAnsi="Times New Roman" w:cs="Times New Roman"/>
          <w:sz w:val="28"/>
          <w:szCs w:val="28"/>
          <w:lang w:val="vi-VN"/>
        </w:rPr>
        <w:t xml:space="preserve"> Quá trình số hóa sẽ chuẩn hóa định dạng của các tài liệu theo quy định chung của pháp luật về đầu vào của tài liệu điện tử. Sau một năm công việc được đề cập trong các văn bản, tài liệu ở giai đoạn văn thư kết thúc, những tài liệu có chung một vấn đề, đặc điểm được tập hợp lại với nhau thành hồ sơ, được xác định giá trị, định thời hạn bảo quản và chuyển sang chế độ quản lý của bộ phận </w:t>
      </w:r>
      <w:r w:rsidR="00591283" w:rsidRPr="003F513E">
        <w:rPr>
          <w:rFonts w:ascii="Times New Roman" w:hAnsi="Times New Roman" w:cs="Times New Roman"/>
          <w:sz w:val="28"/>
          <w:szCs w:val="28"/>
          <w:u w:val="single"/>
          <w:lang w:val="vi-VN"/>
        </w:rPr>
        <w:t>Lưu trữ cơ quan</w:t>
      </w:r>
      <w:r w:rsidRPr="003F513E">
        <w:rPr>
          <w:rFonts w:ascii="Times New Roman" w:hAnsi="Times New Roman" w:cs="Times New Roman"/>
          <w:sz w:val="28"/>
          <w:szCs w:val="28"/>
          <w:lang w:val="vi-VN"/>
        </w:rPr>
        <w:t xml:space="preserve">. Trong giai đoạn quá độ từ văn thư, lưu trữ truyền thống sang văn thư, lưu trữ điện tử, </w:t>
      </w:r>
      <w:r w:rsidR="00591283" w:rsidRPr="003F513E">
        <w:rPr>
          <w:rFonts w:ascii="Times New Roman" w:hAnsi="Times New Roman" w:cs="Times New Roman"/>
          <w:sz w:val="28"/>
          <w:szCs w:val="28"/>
          <w:lang w:val="vi-VN"/>
        </w:rPr>
        <w:t>Lưu trữ cơ quan</w:t>
      </w:r>
      <w:r w:rsidRPr="003F513E">
        <w:rPr>
          <w:rFonts w:ascii="Times New Roman" w:hAnsi="Times New Roman" w:cs="Times New Roman"/>
          <w:sz w:val="28"/>
          <w:szCs w:val="28"/>
          <w:lang w:val="vi-VN"/>
        </w:rPr>
        <w:t xml:space="preserve"> vừa số hóa những tài liệu truyền thống đang được bảo quản tại đó, vừa tiếp nhận những tài liệu được hình thành ở định dạng số. Tại </w:t>
      </w:r>
      <w:r w:rsidR="00591283" w:rsidRPr="003F513E">
        <w:rPr>
          <w:rFonts w:ascii="Times New Roman" w:hAnsi="Times New Roman" w:cs="Times New Roman"/>
          <w:sz w:val="28"/>
          <w:szCs w:val="28"/>
          <w:lang w:val="vi-VN"/>
        </w:rPr>
        <w:t>Lưu trữ cơ quan</w:t>
      </w:r>
      <w:r w:rsidRPr="003F513E">
        <w:rPr>
          <w:rFonts w:ascii="Times New Roman" w:hAnsi="Times New Roman" w:cs="Times New Roman"/>
          <w:sz w:val="28"/>
          <w:szCs w:val="28"/>
          <w:lang w:val="vi-VN"/>
        </w:rPr>
        <w:t xml:space="preserve">, hồ sơ, tài liệu được đánh giá lại một lần nữa, những hồ sơ, tài liệu thực sự có giá trị được lựa chọn chuyển giao vào các </w:t>
      </w:r>
      <w:r w:rsidRPr="003F513E">
        <w:rPr>
          <w:rFonts w:ascii="Times New Roman" w:hAnsi="Times New Roman" w:cs="Times New Roman"/>
          <w:sz w:val="28"/>
          <w:szCs w:val="28"/>
          <w:u w:val="single"/>
          <w:lang w:val="vi-VN"/>
        </w:rPr>
        <w:t>Lưu trữ lịch sử.</w:t>
      </w:r>
      <w:r w:rsidRPr="003F513E">
        <w:rPr>
          <w:rFonts w:ascii="Times New Roman" w:hAnsi="Times New Roman" w:cs="Times New Roman"/>
          <w:sz w:val="28"/>
          <w:szCs w:val="28"/>
          <w:lang w:val="vi-VN"/>
        </w:rPr>
        <w:t xml:space="preserve"> Tài liệu lưu trữ điện tử tại các Lưu trữ lịch sử được quản trị tập trung, tích hợp để tạo thành </w:t>
      </w:r>
      <w:r w:rsidR="001F2644" w:rsidRPr="003F513E">
        <w:rPr>
          <w:rFonts w:ascii="Times New Roman" w:hAnsi="Times New Roman" w:cs="Times New Roman"/>
          <w:sz w:val="28"/>
          <w:szCs w:val="28"/>
          <w:u w:val="single"/>
          <w:lang w:val="vi-VN"/>
        </w:rPr>
        <w:t xml:space="preserve">cơ sở dữ liệu lưu trữ số </w:t>
      </w:r>
      <w:r w:rsidRPr="003F513E">
        <w:rPr>
          <w:rFonts w:ascii="Times New Roman" w:hAnsi="Times New Roman" w:cs="Times New Roman"/>
          <w:sz w:val="28"/>
          <w:szCs w:val="28"/>
          <w:u w:val="single"/>
          <w:lang w:val="vi-VN"/>
        </w:rPr>
        <w:t>quốc gia</w:t>
      </w:r>
      <w:r w:rsidRPr="003F513E">
        <w:rPr>
          <w:rFonts w:ascii="Times New Roman" w:hAnsi="Times New Roman" w:cs="Times New Roman"/>
          <w:sz w:val="28"/>
          <w:szCs w:val="28"/>
          <w:lang w:val="vi-VN"/>
        </w:rPr>
        <w:t xml:space="preserve">. Đầu ra của cả quy trình quản lý vòng đời tài liệu điện tử từ lúc hình thành đến lúc tích hợp về </w:t>
      </w:r>
      <w:r w:rsidR="001F2644" w:rsidRPr="003F513E">
        <w:rPr>
          <w:rFonts w:ascii="Times New Roman" w:hAnsi="Times New Roman" w:cs="Times New Roman"/>
          <w:sz w:val="28"/>
          <w:szCs w:val="28"/>
          <w:lang w:val="vi-VN"/>
        </w:rPr>
        <w:t xml:space="preserve">cơ sở </w:t>
      </w:r>
      <w:r w:rsidR="0036479E" w:rsidRPr="003F513E">
        <w:rPr>
          <w:rFonts w:ascii="Times New Roman" w:hAnsi="Times New Roman" w:cs="Times New Roman"/>
          <w:sz w:val="28"/>
          <w:szCs w:val="28"/>
          <w:lang w:val="vi-VN"/>
        </w:rPr>
        <w:t xml:space="preserve">dữ liệu tài liệu lưu trữ số quốc gia </w:t>
      </w:r>
      <w:r w:rsidRPr="003F513E">
        <w:rPr>
          <w:rFonts w:ascii="Times New Roman" w:hAnsi="Times New Roman" w:cs="Times New Roman"/>
          <w:sz w:val="28"/>
          <w:szCs w:val="28"/>
          <w:lang w:val="vi-VN"/>
        </w:rPr>
        <w:t xml:space="preserve">là </w:t>
      </w:r>
      <w:r w:rsidRPr="003F513E">
        <w:rPr>
          <w:rFonts w:ascii="Times New Roman" w:hAnsi="Times New Roman" w:cs="Times New Roman"/>
          <w:sz w:val="28"/>
          <w:szCs w:val="28"/>
          <w:u w:val="single"/>
          <w:lang w:val="vi-VN"/>
        </w:rPr>
        <w:t>thông tin đảm bảo chất lượng</w:t>
      </w:r>
      <w:r w:rsidRPr="003F513E">
        <w:rPr>
          <w:rFonts w:ascii="Times New Roman" w:hAnsi="Times New Roman" w:cs="Times New Roman"/>
          <w:sz w:val="28"/>
          <w:szCs w:val="28"/>
          <w:lang w:val="vi-VN"/>
        </w:rPr>
        <w:t xml:space="preserve"> được đưa ra phục vụ nhu cầu xã hội hoặc phát huy giá trị phục vụ công cuộc xây dựng và phát triển đất nước. Tất cả các bước trên được thực hiện trên cơ sở tuân thủ </w:t>
      </w:r>
      <w:r w:rsidRPr="003F513E">
        <w:rPr>
          <w:rFonts w:ascii="Times New Roman" w:hAnsi="Times New Roman" w:cs="Times New Roman"/>
          <w:sz w:val="28"/>
          <w:szCs w:val="28"/>
          <w:u w:val="single"/>
          <w:lang w:val="vi-VN"/>
        </w:rPr>
        <w:t>chính sách</w:t>
      </w:r>
      <w:r w:rsidRPr="003F513E">
        <w:rPr>
          <w:rFonts w:ascii="Times New Roman" w:hAnsi="Times New Roman" w:cs="Times New Roman"/>
          <w:sz w:val="28"/>
          <w:szCs w:val="28"/>
          <w:lang w:val="vi-VN"/>
        </w:rPr>
        <w:t xml:space="preserve">, những quy định pháp lý về văn thư, lưu trữ và các lĩnh vực liên quan khác, theo đúng </w:t>
      </w:r>
      <w:r w:rsidRPr="003F513E">
        <w:rPr>
          <w:rFonts w:ascii="Times New Roman" w:hAnsi="Times New Roman" w:cs="Times New Roman"/>
          <w:sz w:val="28"/>
          <w:szCs w:val="28"/>
          <w:u w:val="single"/>
          <w:lang w:val="vi-VN"/>
        </w:rPr>
        <w:t>quy trình nghiệp vụ</w:t>
      </w:r>
      <w:r w:rsidRPr="003F513E">
        <w:rPr>
          <w:rFonts w:ascii="Times New Roman" w:hAnsi="Times New Roman" w:cs="Times New Roman"/>
          <w:sz w:val="28"/>
          <w:szCs w:val="28"/>
          <w:lang w:val="vi-VN"/>
        </w:rPr>
        <w:t xml:space="preserve">. </w:t>
      </w:r>
      <w:r w:rsidRPr="003F513E">
        <w:rPr>
          <w:rFonts w:ascii="Times New Roman" w:hAnsi="Times New Roman" w:cs="Times New Roman"/>
          <w:sz w:val="28"/>
          <w:szCs w:val="28"/>
          <w:u w:val="single"/>
          <w:lang w:val="vi-VN"/>
        </w:rPr>
        <w:t>Con người</w:t>
      </w:r>
      <w:r w:rsidRPr="003F513E">
        <w:rPr>
          <w:rFonts w:ascii="Times New Roman" w:hAnsi="Times New Roman" w:cs="Times New Roman"/>
          <w:sz w:val="28"/>
          <w:szCs w:val="28"/>
          <w:lang w:val="vi-VN"/>
        </w:rPr>
        <w:t xml:space="preserve"> và </w:t>
      </w:r>
      <w:r w:rsidRPr="003F513E">
        <w:rPr>
          <w:rFonts w:ascii="Times New Roman" w:hAnsi="Times New Roman" w:cs="Times New Roman"/>
          <w:sz w:val="28"/>
          <w:szCs w:val="28"/>
          <w:u w:val="single"/>
          <w:lang w:val="vi-VN"/>
        </w:rPr>
        <w:t>công nghệ</w:t>
      </w:r>
      <w:r w:rsidRPr="003F513E">
        <w:rPr>
          <w:rFonts w:ascii="Times New Roman" w:hAnsi="Times New Roman" w:cs="Times New Roman"/>
          <w:sz w:val="28"/>
          <w:szCs w:val="28"/>
          <w:lang w:val="vi-VN"/>
        </w:rPr>
        <w:t xml:space="preserve"> là những yếu tố không thể thiếu trong suốt quá trình quản lý vòng đời tài liệu, đặc biệt đối với tài liệu số. Bên cạnh đó, việc khai thác, phục vụ </w:t>
      </w:r>
      <w:r w:rsidRPr="003F513E">
        <w:rPr>
          <w:rFonts w:ascii="Times New Roman" w:hAnsi="Times New Roman" w:cs="Times New Roman"/>
          <w:sz w:val="28"/>
          <w:szCs w:val="28"/>
        </w:rPr>
        <w:t>và</w:t>
      </w:r>
      <w:r w:rsidRPr="003F513E">
        <w:rPr>
          <w:rFonts w:ascii="Times New Roman" w:hAnsi="Times New Roman" w:cs="Times New Roman"/>
          <w:sz w:val="28"/>
          <w:szCs w:val="28"/>
          <w:lang w:val="vi-VN"/>
        </w:rPr>
        <w:t xml:space="preserve"> phát huy giá trị của thông tin lưu trữ cũng cần sự hỗ trợ đắc lực của các yếu tố chính sách, quy trình nghiệp vụ, con người và công nghệ. Nói cách khác, mô hình quản lý tài liệu lưu trữ điện tử là chu trình khép kín, có sự tác động qua lại với nhau giữa các yếu tố con người, chính sách, công nghệ, quy trình nghiệp vụ và kết quả cung cấp thông tin đáp ứng các nhu cầu xã hội. Sự phản hồi của các đối tượng khai thác, sử dụng thông tin lưu trữ là cơ sở quan trọng giúp cho các cơ quan nhà nước sửa đổi, hoàn thiện hệ thống chính sách và quy trình nghiệp vụ cho công tác văn thư, lưu trữ trong </w:t>
      </w:r>
      <w:r w:rsidRPr="003F513E">
        <w:rPr>
          <w:rFonts w:ascii="Times New Roman" w:hAnsi="Times New Roman" w:cs="Times New Roman"/>
          <w:sz w:val="28"/>
          <w:szCs w:val="28"/>
        </w:rPr>
        <w:t>bối cảnh Chính phủ điện tử</w:t>
      </w:r>
      <w:r w:rsidRPr="003F513E">
        <w:rPr>
          <w:rFonts w:ascii="Times New Roman" w:hAnsi="Times New Roman" w:cs="Times New Roman"/>
          <w:sz w:val="28"/>
          <w:szCs w:val="28"/>
          <w:lang w:val="vi-VN"/>
        </w:rPr>
        <w:t xml:space="preserve">. Đồng thời, nó cũng là cơ sở để tiến hành đào tạo, </w:t>
      </w:r>
      <w:r w:rsidRPr="003F513E">
        <w:rPr>
          <w:rFonts w:ascii="Times New Roman" w:hAnsi="Times New Roman" w:cs="Times New Roman"/>
          <w:sz w:val="28"/>
          <w:szCs w:val="28"/>
          <w:lang w:val="vi-VN"/>
        </w:rPr>
        <w:lastRenderedPageBreak/>
        <w:t>chuẩn hóa những con người làm việc trong lĩnh vực văn thư, lưu trữ và nâng cấp cơ sở hạ tầng công nghệ phù hợp với xu thế chung của toàn xã hội.</w:t>
      </w:r>
    </w:p>
    <w:p w:rsidR="00487CF7" w:rsidRPr="003F513E" w:rsidRDefault="00487CF7" w:rsidP="00D10D72">
      <w:pPr>
        <w:spacing w:before="120" w:after="0" w:line="360" w:lineRule="exact"/>
        <w:ind w:firstLine="709"/>
        <w:jc w:val="both"/>
        <w:rPr>
          <w:rFonts w:ascii="Times New Roman" w:hAnsi="Times New Roman" w:cs="Times New Roman"/>
          <w:sz w:val="28"/>
          <w:szCs w:val="28"/>
          <w:lang w:val="en-AU"/>
        </w:rPr>
      </w:pPr>
      <w:r w:rsidRPr="003F513E">
        <w:rPr>
          <w:rFonts w:ascii="Times New Roman" w:hAnsi="Times New Roman" w:cs="Times New Roman"/>
          <w:sz w:val="28"/>
          <w:szCs w:val="28"/>
          <w:lang w:val="en-AU"/>
        </w:rPr>
        <w:t>Để thực hiện 5 mục tiêu cụ thể đã nêu tại phần 2.1.2, Đề án tập trung giải quyết những nội dung cơ bản sau.</w:t>
      </w:r>
    </w:p>
    <w:p w:rsidR="009B4B22" w:rsidRPr="003F513E" w:rsidRDefault="001615A1" w:rsidP="00D10D72">
      <w:pPr>
        <w:pStyle w:val="Heading1"/>
        <w:spacing w:before="120" w:line="360" w:lineRule="exact"/>
        <w:ind w:firstLine="709"/>
        <w:rPr>
          <w:rFonts w:ascii="Times New Roman" w:hAnsi="Times New Roman" w:cs="Times New Roman"/>
          <w:color w:val="auto"/>
        </w:rPr>
      </w:pPr>
      <w:bookmarkStart w:id="43" w:name="_Toc525547173"/>
      <w:r w:rsidRPr="003F513E">
        <w:rPr>
          <w:rFonts w:ascii="Times New Roman" w:hAnsi="Times New Roman" w:cs="Times New Roman"/>
          <w:color w:val="auto"/>
        </w:rPr>
        <w:t xml:space="preserve">3.1. </w:t>
      </w:r>
      <w:r w:rsidR="009B4B22" w:rsidRPr="003F513E">
        <w:rPr>
          <w:rFonts w:ascii="Times New Roman" w:hAnsi="Times New Roman" w:cs="Times New Roman"/>
          <w:color w:val="auto"/>
        </w:rPr>
        <w:t xml:space="preserve">Hoàn thiện cơ sở pháp lý </w:t>
      </w:r>
      <w:r w:rsidR="00F84C61" w:rsidRPr="003F513E">
        <w:rPr>
          <w:rFonts w:ascii="Times New Roman" w:hAnsi="Times New Roman" w:cs="Times New Roman"/>
          <w:color w:val="auto"/>
        </w:rPr>
        <w:t xml:space="preserve">và quy trình nghiệp vụ </w:t>
      </w:r>
      <w:r w:rsidR="009B4B22" w:rsidRPr="003F513E">
        <w:rPr>
          <w:rFonts w:ascii="Times New Roman" w:hAnsi="Times New Roman" w:cs="Times New Roman"/>
          <w:color w:val="auto"/>
        </w:rPr>
        <w:t>cho việc quản lý tài liệu điện tử</w:t>
      </w:r>
      <w:bookmarkEnd w:id="43"/>
      <w:r w:rsidR="009D41A3" w:rsidRPr="003F513E">
        <w:rPr>
          <w:rFonts w:ascii="Times New Roman" w:hAnsi="Times New Roman" w:cs="Times New Roman"/>
          <w:color w:val="auto"/>
        </w:rPr>
        <w:t xml:space="preserve"> </w:t>
      </w:r>
    </w:p>
    <w:bookmarkEnd w:id="42"/>
    <w:p w:rsidR="001615A1" w:rsidRPr="003F513E" w:rsidRDefault="00E81E6A"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Phân tích hệ thống pháp luật hiện hành </w:t>
      </w:r>
      <w:r w:rsidR="00365AB8" w:rsidRPr="003F513E">
        <w:rPr>
          <w:rFonts w:ascii="Times New Roman" w:hAnsi="Times New Roman" w:cs="Times New Roman"/>
          <w:sz w:val="28"/>
          <w:szCs w:val="28"/>
        </w:rPr>
        <w:t>về văn thư, lưu trữ</w:t>
      </w:r>
      <w:r w:rsidR="008108D4" w:rsidRPr="003F513E">
        <w:rPr>
          <w:rFonts w:ascii="Times New Roman" w:hAnsi="Times New Roman" w:cs="Times New Roman"/>
          <w:sz w:val="28"/>
          <w:szCs w:val="28"/>
        </w:rPr>
        <w:t xml:space="preserve"> và giao dịch điện tử, ứng dụng công nghệ có liên quan đến hoạt động văn thư, lưu trữ. Từ đó, chỉ ra những vấn đề đã được giải quyết bằng quy định pháp lý và những vấn đề còn hạn chế. </w:t>
      </w:r>
    </w:p>
    <w:p w:rsidR="00994AA9" w:rsidRPr="003F513E" w:rsidRDefault="001615A1"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3.1.1. Đánh giá các nội dung cơ bản </w:t>
      </w:r>
      <w:r w:rsidR="00994AA9" w:rsidRPr="003F513E">
        <w:rPr>
          <w:rFonts w:ascii="Times New Roman" w:hAnsi="Times New Roman" w:cs="Times New Roman"/>
          <w:sz w:val="28"/>
          <w:szCs w:val="28"/>
        </w:rPr>
        <w:t xml:space="preserve">về văn bản, tài liệu điện tử </w:t>
      </w:r>
      <w:r w:rsidRPr="003F513E">
        <w:rPr>
          <w:rFonts w:ascii="Times New Roman" w:hAnsi="Times New Roman" w:cs="Times New Roman"/>
          <w:sz w:val="28"/>
          <w:szCs w:val="28"/>
        </w:rPr>
        <w:t>đã được quy định</w:t>
      </w:r>
    </w:p>
    <w:p w:rsidR="0062441F" w:rsidRPr="003F513E" w:rsidRDefault="00D45446"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w:t>
      </w:r>
      <w:r w:rsidR="00365AB8" w:rsidRPr="003F513E">
        <w:rPr>
          <w:rFonts w:ascii="Times New Roman" w:hAnsi="Times New Roman" w:cs="Times New Roman"/>
          <w:sz w:val="28"/>
          <w:szCs w:val="28"/>
        </w:rPr>
        <w:t xml:space="preserve"> </w:t>
      </w:r>
      <w:r w:rsidR="00994AA9" w:rsidRPr="003F513E">
        <w:rPr>
          <w:rFonts w:ascii="Times New Roman" w:hAnsi="Times New Roman" w:cs="Times New Roman"/>
          <w:sz w:val="28"/>
          <w:szCs w:val="28"/>
        </w:rPr>
        <w:t>M</w:t>
      </w:r>
      <w:r w:rsidR="00365AB8" w:rsidRPr="003F513E">
        <w:rPr>
          <w:rFonts w:ascii="Times New Roman" w:hAnsi="Times New Roman" w:cs="Times New Roman"/>
          <w:sz w:val="28"/>
          <w:szCs w:val="28"/>
        </w:rPr>
        <w:t>ột số khái niệm cơ bản</w:t>
      </w:r>
      <w:r w:rsidR="009B4B22" w:rsidRPr="003F513E">
        <w:rPr>
          <w:rFonts w:ascii="Times New Roman" w:hAnsi="Times New Roman" w:cs="Times New Roman"/>
          <w:sz w:val="28"/>
          <w:szCs w:val="28"/>
        </w:rPr>
        <w:t xml:space="preserve"> như: văn bản điện tử, hồ sơ điện tử, tài liệu lưu trữ điện tử, dữ liệu thông tin đầu vào.</w:t>
      </w:r>
    </w:p>
    <w:p w:rsidR="008108D4" w:rsidRPr="003F513E" w:rsidRDefault="00D45446"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w:t>
      </w:r>
      <w:r w:rsidR="008108D4" w:rsidRPr="003F513E">
        <w:rPr>
          <w:rFonts w:ascii="Times New Roman" w:hAnsi="Times New Roman" w:cs="Times New Roman"/>
          <w:sz w:val="28"/>
          <w:szCs w:val="28"/>
        </w:rPr>
        <w:t xml:space="preserve"> </w:t>
      </w:r>
      <w:r w:rsidR="00994AA9" w:rsidRPr="003F513E">
        <w:rPr>
          <w:rFonts w:ascii="Times New Roman" w:hAnsi="Times New Roman" w:cs="Times New Roman"/>
          <w:sz w:val="28"/>
          <w:szCs w:val="28"/>
        </w:rPr>
        <w:t>G</w:t>
      </w:r>
      <w:r w:rsidR="008108D4" w:rsidRPr="003F513E">
        <w:rPr>
          <w:rFonts w:ascii="Times New Roman" w:hAnsi="Times New Roman" w:cs="Times New Roman"/>
          <w:sz w:val="28"/>
          <w:szCs w:val="28"/>
        </w:rPr>
        <w:t>iá trị pháp lý của văn bản điện tử</w:t>
      </w:r>
    </w:p>
    <w:p w:rsidR="00831CAB" w:rsidRPr="003F513E" w:rsidRDefault="00D45446"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w:t>
      </w:r>
      <w:r w:rsidR="00831CAB" w:rsidRPr="003F513E">
        <w:rPr>
          <w:rFonts w:ascii="Times New Roman" w:hAnsi="Times New Roman" w:cs="Times New Roman"/>
          <w:sz w:val="28"/>
          <w:szCs w:val="28"/>
        </w:rPr>
        <w:t xml:space="preserve"> Quy định các yếu tố thể thức văn bản, bao gồm cả văn bản điện tử</w:t>
      </w:r>
      <w:r w:rsidR="0062441F" w:rsidRPr="003F513E">
        <w:rPr>
          <w:rFonts w:ascii="Times New Roman" w:hAnsi="Times New Roman" w:cs="Times New Roman"/>
          <w:sz w:val="28"/>
          <w:szCs w:val="28"/>
        </w:rPr>
        <w:t>.</w:t>
      </w:r>
    </w:p>
    <w:p w:rsidR="00365AB8" w:rsidRPr="003F513E" w:rsidRDefault="00D45446"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w:t>
      </w:r>
      <w:r w:rsidR="00365AB8" w:rsidRPr="003F513E">
        <w:rPr>
          <w:rFonts w:ascii="Times New Roman" w:hAnsi="Times New Roman" w:cs="Times New Roman"/>
          <w:sz w:val="28"/>
          <w:szCs w:val="28"/>
        </w:rPr>
        <w:t xml:space="preserve"> Quy định nguyên tắc và yêu cầu cơ bản của việc xác định giá trị, thu thập, bảo quản, thống kê, khai thác sử dụng tài liệu lưu trữ điện tử </w:t>
      </w:r>
    </w:p>
    <w:p w:rsidR="00E713AF" w:rsidRPr="003F513E" w:rsidRDefault="00D45446" w:rsidP="00D10D72">
      <w:pPr>
        <w:spacing w:before="120" w:after="0" w:line="360" w:lineRule="exact"/>
        <w:ind w:firstLine="720"/>
        <w:jc w:val="both"/>
        <w:rPr>
          <w:rFonts w:ascii="Times New Roman" w:hAnsi="Times New Roman" w:cs="Times New Roman"/>
          <w:sz w:val="28"/>
          <w:szCs w:val="28"/>
        </w:rPr>
      </w:pPr>
      <w:r w:rsidRPr="003F513E">
        <w:rPr>
          <w:rFonts w:ascii="Times New Roman" w:hAnsi="Times New Roman" w:cs="Times New Roman"/>
          <w:sz w:val="28"/>
          <w:szCs w:val="28"/>
        </w:rPr>
        <w:t>-</w:t>
      </w:r>
      <w:r w:rsidR="00E713AF" w:rsidRPr="003F513E">
        <w:rPr>
          <w:rFonts w:ascii="Times New Roman" w:hAnsi="Times New Roman" w:cs="Times New Roman"/>
          <w:sz w:val="28"/>
          <w:szCs w:val="28"/>
        </w:rPr>
        <w:t xml:space="preserve"> Quy định sử dụng chữ ký số đối với văn bản điện tử</w:t>
      </w:r>
      <w:r w:rsidR="0062441F" w:rsidRPr="003F513E">
        <w:rPr>
          <w:rFonts w:ascii="Times New Roman" w:hAnsi="Times New Roman" w:cs="Times New Roman"/>
          <w:sz w:val="28"/>
          <w:szCs w:val="28"/>
        </w:rPr>
        <w:t>.</w:t>
      </w:r>
    </w:p>
    <w:p w:rsidR="00365AB8" w:rsidRPr="003F513E" w:rsidRDefault="00D45446" w:rsidP="00D10D72">
      <w:pPr>
        <w:spacing w:before="120" w:after="0" w:line="360" w:lineRule="exact"/>
        <w:ind w:firstLine="709"/>
        <w:jc w:val="both"/>
        <w:rPr>
          <w:rFonts w:ascii="Times New Roman" w:hAnsi="Times New Roman" w:cs="Times New Roman"/>
          <w:sz w:val="28"/>
          <w:szCs w:val="28"/>
        </w:rPr>
      </w:pPr>
      <w:bookmarkStart w:id="44" w:name="_Toc513468025"/>
      <w:r w:rsidRPr="003F513E">
        <w:rPr>
          <w:rFonts w:ascii="Times New Roman" w:hAnsi="Times New Roman" w:cs="Times New Roman"/>
          <w:sz w:val="28"/>
          <w:szCs w:val="28"/>
        </w:rPr>
        <w:t>-</w:t>
      </w:r>
      <w:r w:rsidR="00365AB8" w:rsidRPr="003F513E">
        <w:rPr>
          <w:rFonts w:ascii="Times New Roman" w:hAnsi="Times New Roman" w:cs="Times New Roman"/>
          <w:sz w:val="28"/>
          <w:szCs w:val="28"/>
          <w:lang w:val="vi-VN"/>
        </w:rPr>
        <w:t xml:space="preserve"> Các khái niệm cơ bản và giá trị pháp lý của văn bản điện tử</w:t>
      </w:r>
    </w:p>
    <w:p w:rsidR="008108D4" w:rsidRPr="003F513E" w:rsidRDefault="00D45446" w:rsidP="00D10D72">
      <w:pPr>
        <w:spacing w:before="120" w:after="0" w:line="360" w:lineRule="exact"/>
        <w:ind w:firstLine="720"/>
        <w:jc w:val="both"/>
        <w:rPr>
          <w:rFonts w:ascii="Times New Roman" w:hAnsi="Times New Roman" w:cs="Times New Roman"/>
          <w:sz w:val="28"/>
          <w:szCs w:val="28"/>
        </w:rPr>
      </w:pPr>
      <w:r w:rsidRPr="003F513E">
        <w:rPr>
          <w:rFonts w:ascii="Times New Roman" w:hAnsi="Times New Roman" w:cs="Times New Roman"/>
          <w:sz w:val="28"/>
          <w:szCs w:val="28"/>
        </w:rPr>
        <w:t>-</w:t>
      </w:r>
      <w:r w:rsidR="008108D4" w:rsidRPr="003F513E">
        <w:rPr>
          <w:rFonts w:ascii="Times New Roman" w:hAnsi="Times New Roman" w:cs="Times New Roman"/>
          <w:sz w:val="28"/>
          <w:szCs w:val="28"/>
        </w:rPr>
        <w:t xml:space="preserve"> </w:t>
      </w:r>
      <w:r w:rsidR="00365AB8" w:rsidRPr="003F513E">
        <w:rPr>
          <w:rFonts w:ascii="Times New Roman" w:hAnsi="Times New Roman" w:cs="Times New Roman"/>
          <w:sz w:val="28"/>
          <w:szCs w:val="28"/>
          <w:lang w:val="vi-VN"/>
        </w:rPr>
        <w:t xml:space="preserve">Giá trị pháp lý của chữ ký số trên văn bản điện tử </w:t>
      </w:r>
    </w:p>
    <w:p w:rsidR="00365AB8" w:rsidRPr="003F513E" w:rsidRDefault="00D45446" w:rsidP="00D10D72">
      <w:pPr>
        <w:spacing w:before="120" w:after="0" w:line="360" w:lineRule="exact"/>
        <w:ind w:firstLine="720"/>
        <w:jc w:val="both"/>
        <w:rPr>
          <w:rFonts w:ascii="Times New Roman" w:hAnsi="Times New Roman" w:cs="Times New Roman"/>
          <w:sz w:val="28"/>
          <w:szCs w:val="28"/>
        </w:rPr>
      </w:pPr>
      <w:r w:rsidRPr="003F513E">
        <w:rPr>
          <w:rFonts w:ascii="Times New Roman" w:hAnsi="Times New Roman" w:cs="Times New Roman"/>
          <w:sz w:val="28"/>
          <w:szCs w:val="28"/>
        </w:rPr>
        <w:t>-</w:t>
      </w:r>
      <w:r w:rsidR="00365AB8" w:rsidRPr="003F513E">
        <w:rPr>
          <w:rFonts w:ascii="Times New Roman" w:hAnsi="Times New Roman" w:cs="Times New Roman"/>
          <w:sz w:val="28"/>
          <w:szCs w:val="28"/>
          <w:lang w:val="vi-VN"/>
        </w:rPr>
        <w:t xml:space="preserve"> Nguyên tắc lập và lưu trữ hồ sơ điện tử (</w:t>
      </w:r>
      <w:r w:rsidR="00E37636" w:rsidRPr="003F513E">
        <w:rPr>
          <w:rFonts w:ascii="Times New Roman" w:hAnsi="Times New Roman" w:cs="Times New Roman"/>
          <w:sz w:val="28"/>
          <w:szCs w:val="28"/>
          <w:lang w:val="vi-VN"/>
        </w:rPr>
        <w:t xml:space="preserve">Nghị định số </w:t>
      </w:r>
      <w:r w:rsidR="00365AB8" w:rsidRPr="003F513E">
        <w:rPr>
          <w:rFonts w:ascii="Times New Roman" w:hAnsi="Times New Roman" w:cs="Times New Roman"/>
          <w:sz w:val="28"/>
          <w:szCs w:val="28"/>
          <w:lang w:val="vi-VN"/>
        </w:rPr>
        <w:t>64/2007/NĐ-CP).</w:t>
      </w:r>
    </w:p>
    <w:p w:rsidR="008108D4" w:rsidRPr="003F513E" w:rsidRDefault="00994AA9" w:rsidP="00D10D72">
      <w:pPr>
        <w:spacing w:before="120" w:after="0" w:line="360" w:lineRule="exact"/>
        <w:ind w:firstLine="720"/>
        <w:jc w:val="both"/>
        <w:rPr>
          <w:rFonts w:ascii="Times New Roman" w:hAnsi="Times New Roman" w:cs="Times New Roman"/>
          <w:sz w:val="28"/>
          <w:szCs w:val="28"/>
        </w:rPr>
      </w:pPr>
      <w:r w:rsidRPr="003F513E">
        <w:rPr>
          <w:rFonts w:ascii="Times New Roman" w:hAnsi="Times New Roman" w:cs="Times New Roman"/>
          <w:sz w:val="28"/>
          <w:szCs w:val="28"/>
        </w:rPr>
        <w:t>3</w:t>
      </w:r>
      <w:r w:rsidR="00D45446" w:rsidRPr="003F513E">
        <w:rPr>
          <w:rFonts w:ascii="Times New Roman" w:hAnsi="Times New Roman" w:cs="Times New Roman"/>
          <w:sz w:val="28"/>
          <w:szCs w:val="28"/>
        </w:rPr>
        <w:t>.</w:t>
      </w:r>
      <w:r w:rsidR="00F84C61" w:rsidRPr="003F513E">
        <w:rPr>
          <w:rFonts w:ascii="Times New Roman" w:hAnsi="Times New Roman" w:cs="Times New Roman"/>
          <w:sz w:val="28"/>
          <w:szCs w:val="28"/>
        </w:rPr>
        <w:t>1</w:t>
      </w:r>
      <w:r w:rsidR="00D45446" w:rsidRPr="003F513E">
        <w:rPr>
          <w:rFonts w:ascii="Times New Roman" w:hAnsi="Times New Roman" w:cs="Times New Roman"/>
          <w:sz w:val="28"/>
          <w:szCs w:val="28"/>
        </w:rPr>
        <w:t>.</w:t>
      </w:r>
      <w:r w:rsidR="00F84C61" w:rsidRPr="003F513E">
        <w:rPr>
          <w:rFonts w:ascii="Times New Roman" w:hAnsi="Times New Roman" w:cs="Times New Roman"/>
          <w:sz w:val="28"/>
          <w:szCs w:val="28"/>
        </w:rPr>
        <w:t>2</w:t>
      </w:r>
      <w:r w:rsidR="00D45446" w:rsidRPr="003F513E">
        <w:rPr>
          <w:rFonts w:ascii="Times New Roman" w:hAnsi="Times New Roman" w:cs="Times New Roman"/>
          <w:sz w:val="28"/>
          <w:szCs w:val="28"/>
        </w:rPr>
        <w:t xml:space="preserve">. </w:t>
      </w:r>
      <w:r w:rsidR="008108D4" w:rsidRPr="003F513E">
        <w:rPr>
          <w:rFonts w:ascii="Times New Roman" w:hAnsi="Times New Roman" w:cs="Times New Roman"/>
          <w:sz w:val="28"/>
          <w:szCs w:val="28"/>
        </w:rPr>
        <w:t>Những tồn tại, hạn chế:</w:t>
      </w:r>
    </w:p>
    <w:p w:rsidR="004E7A23" w:rsidRPr="003F513E" w:rsidRDefault="00D45446"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w:t>
      </w:r>
      <w:r w:rsidR="004E7A23" w:rsidRPr="003F513E">
        <w:rPr>
          <w:rFonts w:ascii="Times New Roman" w:hAnsi="Times New Roman" w:cs="Times New Roman"/>
          <w:sz w:val="28"/>
          <w:szCs w:val="28"/>
        </w:rPr>
        <w:t xml:space="preserve"> Chưa có quy định khẳng định giá trị pháp lý của tài liệu điện tử, tài liệu lưu trữ điện tử </w:t>
      </w:r>
      <w:r w:rsidR="005071BC" w:rsidRPr="003F513E">
        <w:rPr>
          <w:rFonts w:ascii="Times New Roman" w:hAnsi="Times New Roman" w:cs="Times New Roman"/>
          <w:sz w:val="28"/>
          <w:szCs w:val="28"/>
        </w:rPr>
        <w:t xml:space="preserve">một cách rõ </w:t>
      </w:r>
      <w:proofErr w:type="gramStart"/>
      <w:r w:rsidR="005071BC" w:rsidRPr="003F513E">
        <w:rPr>
          <w:rFonts w:ascii="Times New Roman" w:hAnsi="Times New Roman" w:cs="Times New Roman"/>
          <w:sz w:val="28"/>
          <w:szCs w:val="28"/>
        </w:rPr>
        <w:t>ràng,cụ</w:t>
      </w:r>
      <w:proofErr w:type="gramEnd"/>
      <w:r w:rsidR="005071BC" w:rsidRPr="003F513E">
        <w:rPr>
          <w:rFonts w:ascii="Times New Roman" w:hAnsi="Times New Roman" w:cs="Times New Roman"/>
          <w:sz w:val="28"/>
          <w:szCs w:val="28"/>
        </w:rPr>
        <w:t xml:space="preserve"> thể</w:t>
      </w:r>
    </w:p>
    <w:p w:rsidR="004E7A23" w:rsidRPr="003F513E" w:rsidRDefault="00D45446"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w:t>
      </w:r>
      <w:r w:rsidR="004E7A23" w:rsidRPr="003F513E">
        <w:rPr>
          <w:rFonts w:ascii="Times New Roman" w:hAnsi="Times New Roman" w:cs="Times New Roman"/>
          <w:sz w:val="28"/>
          <w:szCs w:val="28"/>
        </w:rPr>
        <w:t xml:space="preserve"> Chưa có quy định cụ thể về việc sử dụng chữ ký số trên văn bản</w:t>
      </w:r>
      <w:r w:rsidR="00831CAB" w:rsidRPr="003F513E">
        <w:rPr>
          <w:rFonts w:ascii="Times New Roman" w:hAnsi="Times New Roman" w:cs="Times New Roman"/>
          <w:sz w:val="28"/>
          <w:szCs w:val="28"/>
        </w:rPr>
        <w:t xml:space="preserve"> điện tử</w:t>
      </w:r>
    </w:p>
    <w:p w:rsidR="004E7A23" w:rsidRPr="003F513E" w:rsidRDefault="00D45446"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w:t>
      </w:r>
      <w:r w:rsidR="004E7A23" w:rsidRPr="003F513E">
        <w:rPr>
          <w:rFonts w:ascii="Times New Roman" w:hAnsi="Times New Roman" w:cs="Times New Roman"/>
          <w:sz w:val="28"/>
          <w:szCs w:val="28"/>
        </w:rPr>
        <w:t xml:space="preserve"> Chưa quy định các chuẩn định dạng của văn bản, tài liệu lưu trữ điện tử</w:t>
      </w:r>
    </w:p>
    <w:p w:rsidR="004E7A23" w:rsidRPr="003F513E" w:rsidRDefault="00D45446"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lastRenderedPageBreak/>
        <w:t>-</w:t>
      </w:r>
      <w:r w:rsidR="004E7A23" w:rsidRPr="003F513E">
        <w:rPr>
          <w:rFonts w:ascii="Times New Roman" w:hAnsi="Times New Roman" w:cs="Times New Roman"/>
          <w:sz w:val="28"/>
          <w:szCs w:val="28"/>
        </w:rPr>
        <w:t xml:space="preserve"> Chưa có quy định cụ thể về chức năng, tính năng văn thư, lưu trữ của phần mềm quản lý văn bản và điều hành công việc trong các cơ quan nhà nước</w:t>
      </w:r>
    </w:p>
    <w:p w:rsidR="004E7A23" w:rsidRPr="003F513E" w:rsidRDefault="00D45446"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w:t>
      </w:r>
      <w:r w:rsidR="004E7A23" w:rsidRPr="003F513E">
        <w:rPr>
          <w:rFonts w:ascii="Times New Roman" w:hAnsi="Times New Roman" w:cs="Times New Roman"/>
          <w:sz w:val="28"/>
          <w:szCs w:val="28"/>
        </w:rPr>
        <w:t xml:space="preserve"> Chưa có những quy định về sao, chứng thực tài liệu điện tử</w:t>
      </w:r>
    </w:p>
    <w:p w:rsidR="00751E7D" w:rsidRPr="003F513E" w:rsidRDefault="00D45446"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w:t>
      </w:r>
      <w:r w:rsidR="00751E7D" w:rsidRPr="003F513E">
        <w:rPr>
          <w:rFonts w:ascii="Times New Roman" w:hAnsi="Times New Roman" w:cs="Times New Roman"/>
          <w:sz w:val="28"/>
          <w:szCs w:val="28"/>
        </w:rPr>
        <w:t xml:space="preserve"> Chưa có sự đồng thuận giữa pháp luật về văn thư, lưu trữ và pháp luật của các ngành liên quan</w:t>
      </w:r>
      <w:r w:rsidR="008108D4" w:rsidRPr="003F513E">
        <w:rPr>
          <w:rFonts w:ascii="Times New Roman" w:hAnsi="Times New Roman" w:cs="Times New Roman"/>
          <w:sz w:val="28"/>
          <w:szCs w:val="28"/>
        </w:rPr>
        <w:t>.</w:t>
      </w:r>
    </w:p>
    <w:p w:rsidR="00D45446" w:rsidRPr="003F513E" w:rsidRDefault="00994AA9" w:rsidP="00D10D72">
      <w:pPr>
        <w:shd w:val="solid" w:color="FFFFFF" w:fill="auto"/>
        <w:autoSpaceDN w:val="0"/>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3</w:t>
      </w:r>
      <w:r w:rsidR="00F84C61" w:rsidRPr="003F513E">
        <w:rPr>
          <w:rFonts w:ascii="Times New Roman" w:hAnsi="Times New Roman" w:cs="Times New Roman"/>
          <w:sz w:val="28"/>
          <w:szCs w:val="28"/>
        </w:rPr>
        <w:t>.1</w:t>
      </w:r>
      <w:r w:rsidR="00D45446" w:rsidRPr="003F513E">
        <w:rPr>
          <w:rFonts w:ascii="Times New Roman" w:hAnsi="Times New Roman" w:cs="Times New Roman"/>
          <w:sz w:val="28"/>
          <w:szCs w:val="28"/>
        </w:rPr>
        <w:t>.3. Đề xuất các vấn đề pháp lý cần sửa đổi, bổ sung:</w:t>
      </w:r>
    </w:p>
    <w:p w:rsidR="001C00DA" w:rsidRPr="003F513E" w:rsidRDefault="00D45446" w:rsidP="00D10D72">
      <w:pPr>
        <w:spacing w:before="120" w:after="0" w:line="360" w:lineRule="exact"/>
        <w:ind w:firstLine="709"/>
        <w:rPr>
          <w:rFonts w:ascii="Times New Roman" w:hAnsi="Times New Roman" w:cs="Times New Roman"/>
          <w:sz w:val="28"/>
          <w:szCs w:val="28"/>
        </w:rPr>
      </w:pPr>
      <w:bookmarkStart w:id="45" w:name="_Toc513468027"/>
      <w:bookmarkEnd w:id="44"/>
      <w:r w:rsidRPr="003F513E">
        <w:rPr>
          <w:rFonts w:ascii="Times New Roman" w:hAnsi="Times New Roman" w:cs="Times New Roman"/>
          <w:sz w:val="28"/>
          <w:szCs w:val="28"/>
        </w:rPr>
        <w:t>-</w:t>
      </w:r>
      <w:r w:rsidR="00A568C0" w:rsidRPr="003F513E">
        <w:rPr>
          <w:rFonts w:ascii="Times New Roman" w:hAnsi="Times New Roman" w:cs="Times New Roman"/>
          <w:sz w:val="28"/>
          <w:szCs w:val="28"/>
        </w:rPr>
        <w:t xml:space="preserve"> Sửa đổi Luật Lưu trữ</w:t>
      </w:r>
      <w:bookmarkEnd w:id="45"/>
      <w:r w:rsidR="001C00DA" w:rsidRPr="003F513E">
        <w:rPr>
          <w:rFonts w:ascii="Times New Roman" w:hAnsi="Times New Roman" w:cs="Times New Roman"/>
          <w:sz w:val="28"/>
          <w:szCs w:val="28"/>
        </w:rPr>
        <w:t>; Nghị định số 01/2013/NĐ-CP</w:t>
      </w:r>
    </w:p>
    <w:p w:rsidR="00386FB4" w:rsidRPr="003F513E" w:rsidRDefault="00386FB4" w:rsidP="00D10D72">
      <w:pPr>
        <w:spacing w:before="120" w:after="0" w:line="360" w:lineRule="exact"/>
        <w:ind w:firstLine="709"/>
        <w:jc w:val="both"/>
        <w:rPr>
          <w:rFonts w:ascii="Times New Roman" w:hAnsi="Times New Roman" w:cs="Times New Roman"/>
          <w:sz w:val="28"/>
          <w:szCs w:val="28"/>
          <w:lang w:val="vi-VN"/>
        </w:rPr>
      </w:pPr>
      <w:r w:rsidRPr="003F513E">
        <w:rPr>
          <w:rFonts w:ascii="Times New Roman" w:hAnsi="Times New Roman" w:cs="Times New Roman"/>
          <w:sz w:val="28"/>
          <w:szCs w:val="28"/>
        </w:rPr>
        <w:t xml:space="preserve">+ Các quy trình nghiệp vụ lưu trữ điện tử: thu thập, xác định giá trị, tổ chức sử dụng, </w:t>
      </w:r>
      <w:proofErr w:type="gramStart"/>
      <w:r w:rsidRPr="003F513E">
        <w:rPr>
          <w:rFonts w:ascii="Times New Roman" w:hAnsi="Times New Roman" w:cs="Times New Roman"/>
          <w:sz w:val="28"/>
          <w:szCs w:val="28"/>
        </w:rPr>
        <w:t>an</w:t>
      </w:r>
      <w:proofErr w:type="gramEnd"/>
      <w:r w:rsidRPr="003F513E">
        <w:rPr>
          <w:rFonts w:ascii="Times New Roman" w:hAnsi="Times New Roman" w:cs="Times New Roman"/>
          <w:sz w:val="28"/>
          <w:szCs w:val="28"/>
        </w:rPr>
        <w:t xml:space="preserve"> ninh thông tin, chuyển đổi dữ liệu và siêu dữ liệu, tổ chức tiêu hủy tài liệu </w:t>
      </w:r>
      <w:r w:rsidRPr="003F513E">
        <w:rPr>
          <w:rFonts w:ascii="Times New Roman" w:hAnsi="Times New Roman" w:cs="Times New Roman"/>
          <w:sz w:val="28"/>
          <w:szCs w:val="28"/>
          <w:lang w:val="vi-VN"/>
        </w:rPr>
        <w:t>hết giá trị</w:t>
      </w:r>
      <w:r w:rsidRPr="003F513E">
        <w:rPr>
          <w:rFonts w:ascii="Times New Roman" w:hAnsi="Times New Roman" w:cs="Times New Roman"/>
          <w:sz w:val="28"/>
          <w:szCs w:val="28"/>
        </w:rPr>
        <w:t>…,</w:t>
      </w:r>
    </w:p>
    <w:p w:rsidR="00386FB4" w:rsidRPr="003F513E" w:rsidRDefault="00386FB4" w:rsidP="00D10D72">
      <w:pPr>
        <w:spacing w:before="120" w:after="0" w:line="360" w:lineRule="exact"/>
        <w:ind w:firstLine="709"/>
        <w:jc w:val="both"/>
        <w:rPr>
          <w:rFonts w:ascii="Times New Roman" w:hAnsi="Times New Roman" w:cs="Times New Roman"/>
          <w:sz w:val="28"/>
          <w:szCs w:val="28"/>
          <w:lang w:val="en-AU"/>
        </w:rPr>
      </w:pPr>
      <w:r w:rsidRPr="003F513E">
        <w:rPr>
          <w:rFonts w:ascii="Times New Roman" w:hAnsi="Times New Roman" w:cs="Times New Roman"/>
          <w:sz w:val="28"/>
          <w:szCs w:val="28"/>
          <w:lang w:val="vi-VN"/>
        </w:rPr>
        <w:t>+ Xây dựng cơ sở dữ liệu quốc gia, bộ, ngành, địa phương</w:t>
      </w:r>
      <w:r w:rsidRPr="003F513E">
        <w:rPr>
          <w:rFonts w:ascii="Times New Roman" w:hAnsi="Times New Roman" w:cs="Times New Roman"/>
          <w:sz w:val="28"/>
          <w:szCs w:val="28"/>
          <w:lang w:val="en-AU"/>
        </w:rPr>
        <w:t>,</w:t>
      </w:r>
    </w:p>
    <w:p w:rsidR="00386FB4" w:rsidRPr="003F513E" w:rsidRDefault="00386FB4" w:rsidP="00D10D72">
      <w:pPr>
        <w:spacing w:before="120" w:after="0" w:line="360" w:lineRule="exact"/>
        <w:ind w:firstLine="709"/>
        <w:jc w:val="both"/>
        <w:rPr>
          <w:rFonts w:ascii="Times New Roman" w:hAnsi="Times New Roman" w:cs="Times New Roman"/>
          <w:sz w:val="28"/>
          <w:szCs w:val="28"/>
          <w:lang w:val="vi-VN"/>
        </w:rPr>
      </w:pPr>
      <w:r w:rsidRPr="003F513E">
        <w:rPr>
          <w:rFonts w:ascii="Times New Roman" w:hAnsi="Times New Roman" w:cs="Times New Roman"/>
          <w:sz w:val="28"/>
          <w:szCs w:val="28"/>
          <w:lang w:val="vi-VN"/>
        </w:rPr>
        <w:t>+ Phương pháp xác thực tài liệu lưu trữ điện tử qua thời gian,</w:t>
      </w:r>
    </w:p>
    <w:p w:rsidR="00386FB4" w:rsidRPr="003F513E" w:rsidRDefault="00386FB4"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Bảo quản tài liệu lưu trữ điện tử có giá trị lịch sử,</w:t>
      </w:r>
    </w:p>
    <w:p w:rsidR="005322F4" w:rsidRPr="003F513E" w:rsidRDefault="00386FB4" w:rsidP="00D10D72">
      <w:pPr>
        <w:pStyle w:val="Heading2"/>
        <w:spacing w:before="120" w:line="360" w:lineRule="exact"/>
        <w:ind w:firstLine="709"/>
        <w:rPr>
          <w:rFonts w:ascii="Times New Roman" w:hAnsi="Times New Roman" w:cs="Times New Roman"/>
          <w:b w:val="0"/>
          <w:color w:val="auto"/>
          <w:sz w:val="28"/>
          <w:szCs w:val="28"/>
        </w:rPr>
      </w:pPr>
      <w:r w:rsidRPr="003F513E">
        <w:rPr>
          <w:rFonts w:ascii="Times New Roman" w:hAnsi="Times New Roman" w:cs="Times New Roman"/>
          <w:b w:val="0"/>
          <w:color w:val="auto"/>
          <w:sz w:val="28"/>
          <w:szCs w:val="28"/>
        </w:rPr>
        <w:t>+ Phân quyền quản lý và truy câp vào cơ sở dữ liệu tài liệu lưu trữ điện tử.</w:t>
      </w:r>
      <w:r w:rsidR="005322F4" w:rsidRPr="003F513E">
        <w:rPr>
          <w:rFonts w:ascii="Times New Roman" w:hAnsi="Times New Roman" w:cs="Times New Roman"/>
          <w:b w:val="0"/>
          <w:color w:val="auto"/>
          <w:sz w:val="28"/>
          <w:szCs w:val="28"/>
        </w:rPr>
        <w:t xml:space="preserve"> </w:t>
      </w:r>
    </w:p>
    <w:p w:rsidR="00CB1263" w:rsidRPr="003F513E" w:rsidRDefault="00B3061B" w:rsidP="00D10D72">
      <w:pPr>
        <w:spacing w:before="120" w:after="0" w:line="360" w:lineRule="exact"/>
        <w:ind w:firstLine="709"/>
        <w:jc w:val="both"/>
        <w:rPr>
          <w:rFonts w:ascii="Times New Roman" w:hAnsi="Times New Roman" w:cs="Times New Roman"/>
          <w:sz w:val="28"/>
          <w:szCs w:val="28"/>
        </w:rPr>
      </w:pPr>
      <w:bookmarkStart w:id="46" w:name="_Toc513468026"/>
      <w:r w:rsidRPr="003F513E">
        <w:rPr>
          <w:rFonts w:ascii="Times New Roman" w:hAnsi="Times New Roman" w:cs="Times New Roman"/>
          <w:sz w:val="28"/>
          <w:szCs w:val="28"/>
        </w:rPr>
        <w:t>-</w:t>
      </w:r>
      <w:r w:rsidR="00D45446" w:rsidRPr="003F513E">
        <w:rPr>
          <w:rFonts w:ascii="Times New Roman" w:hAnsi="Times New Roman" w:cs="Times New Roman"/>
          <w:sz w:val="28"/>
          <w:szCs w:val="28"/>
        </w:rPr>
        <w:t xml:space="preserve"> </w:t>
      </w:r>
      <w:r w:rsidR="00365AB8" w:rsidRPr="003F513E">
        <w:rPr>
          <w:rFonts w:ascii="Times New Roman" w:hAnsi="Times New Roman" w:cs="Times New Roman"/>
          <w:sz w:val="28"/>
          <w:szCs w:val="28"/>
        </w:rPr>
        <w:t xml:space="preserve">Sửa đổi </w:t>
      </w:r>
      <w:bookmarkEnd w:id="46"/>
      <w:r w:rsidR="00E37636" w:rsidRPr="003F513E">
        <w:rPr>
          <w:rFonts w:ascii="Times New Roman" w:hAnsi="Times New Roman" w:cs="Times New Roman"/>
          <w:sz w:val="28"/>
          <w:szCs w:val="28"/>
        </w:rPr>
        <w:t xml:space="preserve">Nghị định số </w:t>
      </w:r>
      <w:r w:rsidR="00365AB8" w:rsidRPr="003F513E">
        <w:rPr>
          <w:rFonts w:ascii="Times New Roman" w:hAnsi="Times New Roman" w:cs="Times New Roman"/>
          <w:sz w:val="28"/>
          <w:szCs w:val="28"/>
        </w:rPr>
        <w:t>110/2004/NĐ-CP</w:t>
      </w:r>
      <w:r w:rsidR="00D45446" w:rsidRPr="003F513E">
        <w:rPr>
          <w:rFonts w:ascii="Times New Roman" w:hAnsi="Times New Roman" w:cs="Times New Roman"/>
          <w:sz w:val="28"/>
          <w:szCs w:val="28"/>
        </w:rPr>
        <w:t xml:space="preserve"> hoặc xây dựng Nghị định về công tác văn thư điện tử.</w:t>
      </w:r>
      <w:r w:rsidR="00994AA9" w:rsidRPr="003F513E">
        <w:rPr>
          <w:rFonts w:ascii="Times New Roman" w:hAnsi="Times New Roman" w:cs="Times New Roman"/>
          <w:sz w:val="28"/>
          <w:szCs w:val="28"/>
        </w:rPr>
        <w:t xml:space="preserve"> </w:t>
      </w:r>
      <w:r w:rsidR="006B0410" w:rsidRPr="003F513E">
        <w:rPr>
          <w:rFonts w:ascii="Times New Roman" w:hAnsi="Times New Roman" w:cs="Times New Roman"/>
          <w:sz w:val="28"/>
          <w:szCs w:val="28"/>
        </w:rPr>
        <w:t xml:space="preserve">Một số quy định cần đưa vào </w:t>
      </w:r>
      <w:r w:rsidR="00B02664" w:rsidRPr="003F513E">
        <w:rPr>
          <w:rFonts w:ascii="Times New Roman" w:hAnsi="Times New Roman" w:cs="Times New Roman"/>
          <w:sz w:val="28"/>
          <w:szCs w:val="28"/>
        </w:rPr>
        <w:t xml:space="preserve">Nghị định sửa </w:t>
      </w:r>
      <w:r w:rsidR="006B0410" w:rsidRPr="003F513E">
        <w:rPr>
          <w:rFonts w:ascii="Times New Roman" w:hAnsi="Times New Roman" w:cs="Times New Roman"/>
          <w:sz w:val="28"/>
          <w:szCs w:val="28"/>
        </w:rPr>
        <w:t xml:space="preserve">đổi, bổ sung: </w:t>
      </w:r>
    </w:p>
    <w:p w:rsidR="006B0410" w:rsidRPr="003F513E" w:rsidRDefault="00CB1263"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K</w:t>
      </w:r>
      <w:r w:rsidR="006B0410" w:rsidRPr="003F513E">
        <w:rPr>
          <w:rFonts w:ascii="Times New Roman" w:hAnsi="Times New Roman" w:cs="Times New Roman"/>
          <w:sz w:val="28"/>
          <w:szCs w:val="28"/>
        </w:rPr>
        <w:t>hẳng định văn bản là tài sản của cơ quan, tổ chức, c</w:t>
      </w:r>
      <w:r w:rsidR="00994AA9" w:rsidRPr="003F513E">
        <w:rPr>
          <w:rFonts w:ascii="Times New Roman" w:hAnsi="Times New Roman" w:cs="Times New Roman"/>
          <w:sz w:val="28"/>
          <w:szCs w:val="28"/>
        </w:rPr>
        <w:t>á</w:t>
      </w:r>
      <w:r w:rsidR="006B0410" w:rsidRPr="003F513E">
        <w:rPr>
          <w:rFonts w:ascii="Times New Roman" w:hAnsi="Times New Roman" w:cs="Times New Roman"/>
          <w:sz w:val="28"/>
          <w:szCs w:val="28"/>
        </w:rPr>
        <w:t xml:space="preserve"> nhân; văn bản có giá trị pháp lý, giá trị làm chứng cứ và giá trị lịch sử.</w:t>
      </w:r>
    </w:p>
    <w:p w:rsidR="00486EDB" w:rsidRPr="003F513E" w:rsidRDefault="00486EDB"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Khẳng định giá trị pháp lý, giá trị làm chứng cứ, giá trị lịch sử của văn bản ở các định dạng khác nhau.</w:t>
      </w:r>
    </w:p>
    <w:p w:rsidR="00486EDB" w:rsidRPr="003F513E" w:rsidRDefault="00486EDB"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Văn bản điện tử có giá trị pháp lý, giá trị làm chứng cứ khi đảm bảo tất cả các yếu tố thể thức văn bản theo quy định của pháp luật.</w:t>
      </w:r>
    </w:p>
    <w:p w:rsidR="00486EDB" w:rsidRPr="003F513E" w:rsidRDefault="00486EDB"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Văn bản điện tử có giá trị lịch sử khi được bảo quản và xác thực bởi các lưu trữ.</w:t>
      </w:r>
    </w:p>
    <w:p w:rsidR="00CB1263" w:rsidRPr="003F513E" w:rsidRDefault="00CB1263"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Bản gốc, bản sao văn bản điện tử.</w:t>
      </w:r>
    </w:p>
    <w:p w:rsidR="00CB1263" w:rsidRPr="003F513E" w:rsidRDefault="00486EDB"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Các hình thức sao, chứng thực điện tử</w:t>
      </w:r>
      <w:r w:rsidR="00D21006" w:rsidRPr="003F513E">
        <w:rPr>
          <w:rFonts w:ascii="Times New Roman" w:hAnsi="Times New Roman" w:cs="Times New Roman"/>
          <w:sz w:val="28"/>
          <w:szCs w:val="28"/>
        </w:rPr>
        <w:t>.</w:t>
      </w:r>
    </w:p>
    <w:p w:rsidR="00D21006" w:rsidRPr="003F513E" w:rsidRDefault="00CB1263"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lastRenderedPageBreak/>
        <w:t>+ Các nguyên tắc và yêu cầu cơ bản của quản lý và sử dụng văn bản điện tử.</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Quy trình soạn thảo và ban hành văn bản qua môi trường mạng,</w:t>
      </w:r>
    </w:p>
    <w:p w:rsidR="00365AB8" w:rsidRPr="003F513E" w:rsidRDefault="00365AB8" w:rsidP="00D10D72">
      <w:pPr>
        <w:spacing w:before="120" w:after="0" w:line="360" w:lineRule="exact"/>
        <w:ind w:firstLine="709"/>
        <w:jc w:val="both"/>
        <w:rPr>
          <w:rFonts w:ascii="Times New Roman" w:hAnsi="Times New Roman" w:cs="Times New Roman"/>
          <w:sz w:val="28"/>
          <w:szCs w:val="28"/>
          <w:lang w:val="vi-VN"/>
        </w:rPr>
      </w:pPr>
      <w:r w:rsidRPr="003F513E">
        <w:rPr>
          <w:rFonts w:ascii="Times New Roman" w:hAnsi="Times New Roman" w:cs="Times New Roman"/>
          <w:sz w:val="28"/>
          <w:szCs w:val="28"/>
        </w:rPr>
        <w:t>+ Quy trình phân loại văn bản và tạo lập hồ sơ điện tử,</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 Thể thức của văn bản điện tử, các hình thức ký văn bản điện tử, quản lý </w:t>
      </w:r>
      <w:r w:rsidR="006E5703" w:rsidRPr="003F513E">
        <w:rPr>
          <w:rFonts w:ascii="Times New Roman" w:hAnsi="Times New Roman" w:cs="Times New Roman"/>
          <w:sz w:val="28"/>
          <w:szCs w:val="28"/>
        </w:rPr>
        <w:t>chứng thư số và khóa bí mật của cơ quan, tổ chức</w:t>
      </w:r>
      <w:r w:rsidRPr="003F513E">
        <w:rPr>
          <w:rFonts w:ascii="Times New Roman" w:hAnsi="Times New Roman" w:cs="Times New Roman"/>
          <w:sz w:val="28"/>
          <w:szCs w:val="28"/>
        </w:rPr>
        <w:t xml:space="preserve"> (chữ ký số của cơ quan, tổ chức), </w:t>
      </w:r>
      <w:r w:rsidR="006E5703" w:rsidRPr="003F513E">
        <w:rPr>
          <w:rFonts w:ascii="Times New Roman" w:hAnsi="Times New Roman" w:cs="Times New Roman"/>
          <w:sz w:val="28"/>
          <w:szCs w:val="28"/>
        </w:rPr>
        <w:t>cá nhân.</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 Chuẩn chức năng và tính năng của phần mềm quản lý văn bản và hồ sơ điện tử, </w:t>
      </w:r>
    </w:p>
    <w:p w:rsidR="00644CB1" w:rsidRPr="003F513E" w:rsidRDefault="00365AB8" w:rsidP="00D10D72">
      <w:pPr>
        <w:pStyle w:val="Heading2"/>
        <w:spacing w:before="120" w:line="360" w:lineRule="exact"/>
        <w:ind w:firstLine="709"/>
        <w:rPr>
          <w:rFonts w:ascii="Times New Roman" w:hAnsi="Times New Roman" w:cs="Times New Roman"/>
          <w:b w:val="0"/>
          <w:color w:val="auto"/>
          <w:sz w:val="28"/>
          <w:szCs w:val="28"/>
        </w:rPr>
      </w:pPr>
      <w:r w:rsidRPr="003F513E">
        <w:rPr>
          <w:rFonts w:ascii="Times New Roman" w:hAnsi="Times New Roman" w:cs="Times New Roman"/>
          <w:b w:val="0"/>
          <w:color w:val="auto"/>
          <w:sz w:val="28"/>
          <w:szCs w:val="28"/>
        </w:rPr>
        <w:t>+ Chuẩn đầu vào của tài liệu điện tử (tài liệu số hóa và tài liệu tạo lập ở định dạng điện tử),</w:t>
      </w:r>
    </w:p>
    <w:p w:rsidR="006B0410" w:rsidRPr="003F513E" w:rsidRDefault="00644CB1"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3.1.</w:t>
      </w:r>
      <w:proofErr w:type="gramStart"/>
      <w:r w:rsidRPr="003F513E">
        <w:rPr>
          <w:rFonts w:ascii="Times New Roman" w:hAnsi="Times New Roman" w:cs="Times New Roman"/>
          <w:sz w:val="28"/>
          <w:szCs w:val="28"/>
        </w:rPr>
        <w:t>3.</w:t>
      </w:r>
      <w:r w:rsidR="00A568C0" w:rsidRPr="003F513E">
        <w:rPr>
          <w:rFonts w:ascii="Times New Roman" w:hAnsi="Times New Roman" w:cs="Times New Roman"/>
          <w:sz w:val="28"/>
          <w:szCs w:val="28"/>
        </w:rPr>
        <w:t>Đề</w:t>
      </w:r>
      <w:proofErr w:type="gramEnd"/>
      <w:r w:rsidR="00A568C0" w:rsidRPr="003F513E">
        <w:rPr>
          <w:rFonts w:ascii="Times New Roman" w:hAnsi="Times New Roman" w:cs="Times New Roman"/>
          <w:sz w:val="28"/>
          <w:szCs w:val="28"/>
        </w:rPr>
        <w:t xml:space="preserve"> xuất sửa đổi một số điều trong các văn bản quy phạm pháp luật ngành khác có liên quan</w:t>
      </w:r>
    </w:p>
    <w:p w:rsidR="00F20AFE" w:rsidRPr="003F513E" w:rsidRDefault="00F84C61" w:rsidP="00D10D72">
      <w:pPr>
        <w:spacing w:before="120" w:after="0" w:line="360" w:lineRule="exact"/>
        <w:ind w:firstLine="709"/>
        <w:rPr>
          <w:rFonts w:ascii="Times New Roman" w:hAnsi="Times New Roman" w:cs="Times New Roman"/>
          <w:sz w:val="28"/>
          <w:szCs w:val="28"/>
        </w:rPr>
      </w:pPr>
      <w:r w:rsidRPr="003F513E">
        <w:rPr>
          <w:rFonts w:ascii="Times New Roman" w:hAnsi="Times New Roman" w:cs="Times New Roman"/>
          <w:sz w:val="28"/>
          <w:szCs w:val="28"/>
        </w:rPr>
        <w:t xml:space="preserve">+ </w:t>
      </w:r>
      <w:r w:rsidR="00F20AFE" w:rsidRPr="003F513E">
        <w:rPr>
          <w:rFonts w:ascii="Times New Roman" w:hAnsi="Times New Roman" w:cs="Times New Roman"/>
          <w:sz w:val="28"/>
          <w:szCs w:val="28"/>
        </w:rPr>
        <w:t>Luật Giao dịch điện tử</w:t>
      </w:r>
    </w:p>
    <w:p w:rsidR="00F20AFE" w:rsidRPr="003F513E" w:rsidRDefault="00F20AFE" w:rsidP="00D10D72">
      <w:pPr>
        <w:spacing w:before="120" w:after="0" w:line="360" w:lineRule="exact"/>
        <w:ind w:firstLine="709"/>
        <w:jc w:val="both"/>
        <w:rPr>
          <w:rFonts w:ascii="Times New Roman" w:hAnsi="Times New Roman" w:cs="Times New Roman"/>
          <w:sz w:val="28"/>
          <w:szCs w:val="28"/>
        </w:rPr>
      </w:pPr>
      <w:bookmarkStart w:id="47" w:name="dieu_10"/>
      <w:r w:rsidRPr="003F513E">
        <w:rPr>
          <w:rFonts w:ascii="Times New Roman" w:hAnsi="Times New Roman" w:cs="Times New Roman"/>
          <w:sz w:val="28"/>
          <w:szCs w:val="28"/>
        </w:rPr>
        <w:t>Sửa Điều 10. Hình thức thể hiện thông điệp dữ liệu</w:t>
      </w:r>
      <w:bookmarkEnd w:id="47"/>
    </w:p>
    <w:p w:rsidR="00F20AFE" w:rsidRPr="003F513E" w:rsidRDefault="00F20AFE"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Thông điệp dữ liệu được thể hiện dưới hình thức trao đổi dữ liệu điện tử, </w:t>
      </w:r>
      <w:r w:rsidRPr="003F513E">
        <w:rPr>
          <w:rFonts w:ascii="Times New Roman" w:hAnsi="Times New Roman" w:cs="Times New Roman"/>
          <w:sz w:val="28"/>
          <w:szCs w:val="28"/>
          <w:u w:val="single"/>
        </w:rPr>
        <w:t>văn bản điện tử,</w:t>
      </w:r>
      <w:r w:rsidRPr="003F513E">
        <w:rPr>
          <w:rFonts w:ascii="Times New Roman" w:hAnsi="Times New Roman" w:cs="Times New Roman"/>
          <w:sz w:val="28"/>
          <w:szCs w:val="28"/>
        </w:rPr>
        <w:t xml:space="preserve"> chứng từ điện tử, thư điện tử, điện tín, điện báo, fax và các hình thức tương tự khác</w:t>
      </w:r>
    </w:p>
    <w:p w:rsidR="00F20AFE" w:rsidRPr="003F513E" w:rsidRDefault="00F20AFE" w:rsidP="00D10D72">
      <w:pPr>
        <w:spacing w:before="120" w:after="0" w:line="360" w:lineRule="exact"/>
        <w:ind w:firstLine="709"/>
        <w:rPr>
          <w:rFonts w:ascii="Times New Roman" w:hAnsi="Times New Roman" w:cs="Times New Roman"/>
          <w:sz w:val="28"/>
          <w:szCs w:val="28"/>
        </w:rPr>
      </w:pPr>
      <w:r w:rsidRPr="003F513E">
        <w:rPr>
          <w:rFonts w:ascii="Times New Roman" w:hAnsi="Times New Roman" w:cs="Times New Roman"/>
          <w:sz w:val="28"/>
          <w:szCs w:val="28"/>
        </w:rPr>
        <w:t>Sửa Điề</w:t>
      </w:r>
      <w:bookmarkStart w:id="48" w:name="dieu_12"/>
      <w:r w:rsidRPr="003F513E">
        <w:rPr>
          <w:rFonts w:ascii="Times New Roman" w:hAnsi="Times New Roman" w:cs="Times New Roman"/>
          <w:sz w:val="28"/>
          <w:szCs w:val="28"/>
        </w:rPr>
        <w:t>u 12. Thông điệp dữ liệu có giá trị như văn bản</w:t>
      </w:r>
      <w:bookmarkEnd w:id="48"/>
    </w:p>
    <w:p w:rsidR="00F20AFE" w:rsidRPr="003F513E" w:rsidRDefault="00F20AFE"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Trường hợp pháp luật yêu cầu thông tin phải được thể hiện bằng văn bản thì thông điệp dữ liệu được xem là đáp ứng yêu cầu này nếu thông điệp dữ liệu đó </w:t>
      </w:r>
      <w:r w:rsidRPr="003F513E">
        <w:rPr>
          <w:rFonts w:ascii="Times New Roman" w:hAnsi="Times New Roman" w:cs="Times New Roman"/>
          <w:sz w:val="28"/>
          <w:szCs w:val="28"/>
          <w:u w:val="single"/>
        </w:rPr>
        <w:t>được trình bày đúng theo thể thức của văn bản điện tử và</w:t>
      </w:r>
      <w:r w:rsidRPr="003F513E">
        <w:rPr>
          <w:rFonts w:ascii="Times New Roman" w:hAnsi="Times New Roman" w:cs="Times New Roman"/>
          <w:sz w:val="28"/>
          <w:szCs w:val="28"/>
        </w:rPr>
        <w:t xml:space="preserve"> thông tin chứa trong thông điệp dữ liệu đó có thể truy cập và sử dụng được để tham chiếu khi cần thiết.</w:t>
      </w:r>
    </w:p>
    <w:p w:rsidR="00903313" w:rsidRPr="003F513E" w:rsidRDefault="00F84C61" w:rsidP="00D10D72">
      <w:pPr>
        <w:spacing w:before="120" w:after="0" w:line="360" w:lineRule="exact"/>
        <w:ind w:firstLine="709"/>
        <w:rPr>
          <w:rFonts w:ascii="Times New Roman" w:hAnsi="Times New Roman" w:cs="Times New Roman"/>
          <w:sz w:val="28"/>
          <w:szCs w:val="28"/>
        </w:rPr>
      </w:pPr>
      <w:r w:rsidRPr="003F513E">
        <w:rPr>
          <w:rFonts w:ascii="Times New Roman" w:hAnsi="Times New Roman" w:cs="Times New Roman"/>
          <w:sz w:val="28"/>
          <w:szCs w:val="28"/>
        </w:rPr>
        <w:t>+</w:t>
      </w:r>
      <w:r w:rsidR="003164AF" w:rsidRPr="003F513E">
        <w:rPr>
          <w:rFonts w:ascii="Times New Roman" w:hAnsi="Times New Roman" w:cs="Times New Roman"/>
          <w:b/>
          <w:sz w:val="28"/>
          <w:szCs w:val="28"/>
        </w:rPr>
        <w:t xml:space="preserve"> </w:t>
      </w:r>
      <w:r w:rsidR="00E37636" w:rsidRPr="003F513E">
        <w:rPr>
          <w:rFonts w:ascii="Times New Roman" w:hAnsi="Times New Roman" w:cs="Times New Roman"/>
          <w:sz w:val="28"/>
          <w:szCs w:val="28"/>
        </w:rPr>
        <w:t xml:space="preserve">Nghị định số </w:t>
      </w:r>
      <w:r w:rsidR="00903313" w:rsidRPr="003F513E">
        <w:rPr>
          <w:rFonts w:ascii="Times New Roman" w:hAnsi="Times New Roman" w:cs="Times New Roman"/>
          <w:sz w:val="28"/>
          <w:szCs w:val="28"/>
        </w:rPr>
        <w:t>26/2007/NĐ-CP</w:t>
      </w:r>
    </w:p>
    <w:p w:rsidR="00903313" w:rsidRPr="003F513E" w:rsidRDefault="00903313" w:rsidP="00D10D72">
      <w:pPr>
        <w:spacing w:before="120" w:after="0" w:line="360" w:lineRule="exact"/>
        <w:ind w:firstLine="709"/>
        <w:jc w:val="both"/>
        <w:rPr>
          <w:rFonts w:ascii="Times New Roman" w:eastAsia="Times New Roman" w:hAnsi="Times New Roman" w:cs="Times New Roman"/>
          <w:bCs/>
          <w:sz w:val="28"/>
          <w:szCs w:val="28"/>
        </w:rPr>
      </w:pPr>
      <w:r w:rsidRPr="003F513E">
        <w:rPr>
          <w:rFonts w:ascii="Times New Roman" w:hAnsi="Times New Roman" w:cs="Times New Roman"/>
          <w:sz w:val="28"/>
          <w:szCs w:val="28"/>
        </w:rPr>
        <w:tab/>
      </w:r>
      <w:r w:rsidR="00554178" w:rsidRPr="003F513E">
        <w:rPr>
          <w:rFonts w:ascii="Times New Roman" w:hAnsi="Times New Roman" w:cs="Times New Roman"/>
          <w:sz w:val="28"/>
          <w:szCs w:val="28"/>
        </w:rPr>
        <w:t>Sửa Khoả</w:t>
      </w:r>
      <w:bookmarkStart w:id="49" w:name="dieu_8"/>
      <w:r w:rsidR="00554178" w:rsidRPr="003F513E">
        <w:rPr>
          <w:rFonts w:ascii="Times New Roman" w:hAnsi="Times New Roman" w:cs="Times New Roman"/>
          <w:sz w:val="28"/>
          <w:szCs w:val="28"/>
        </w:rPr>
        <w:t xml:space="preserve">n 1, </w:t>
      </w:r>
      <w:r w:rsidR="00554178" w:rsidRPr="003F513E">
        <w:rPr>
          <w:rFonts w:ascii="Times New Roman" w:eastAsia="Times New Roman" w:hAnsi="Times New Roman" w:cs="Times New Roman"/>
          <w:bCs/>
          <w:sz w:val="28"/>
          <w:szCs w:val="28"/>
          <w:lang w:val="vi-VN"/>
        </w:rPr>
        <w:t>Điều 8</w:t>
      </w:r>
      <w:r w:rsidR="00554178" w:rsidRPr="003F513E">
        <w:rPr>
          <w:rFonts w:ascii="Times New Roman" w:eastAsia="Times New Roman" w:hAnsi="Times New Roman" w:cs="Times New Roman"/>
          <w:bCs/>
          <w:sz w:val="28"/>
          <w:szCs w:val="28"/>
        </w:rPr>
        <w:t xml:space="preserve"> </w:t>
      </w:r>
      <w:bookmarkEnd w:id="49"/>
      <w:r w:rsidR="00554178" w:rsidRPr="003F513E">
        <w:rPr>
          <w:rFonts w:ascii="Times New Roman" w:eastAsia="Times New Roman" w:hAnsi="Times New Roman" w:cs="Times New Roman"/>
          <w:bCs/>
          <w:sz w:val="28"/>
          <w:szCs w:val="28"/>
        </w:rPr>
        <w:t xml:space="preserve">như sau: Trong trường hợp pháp luật quy định văn bản cần có chữ ký thì yêu cầu đối với một thông điệp dữ liệu được xem là đáp ứng nếu thông điệp dữ liệu đó </w:t>
      </w:r>
      <w:r w:rsidR="00554178" w:rsidRPr="003F513E">
        <w:rPr>
          <w:rFonts w:ascii="Times New Roman" w:eastAsia="Times New Roman" w:hAnsi="Times New Roman" w:cs="Times New Roman"/>
          <w:bCs/>
          <w:sz w:val="28"/>
          <w:szCs w:val="28"/>
          <w:u w:val="single"/>
        </w:rPr>
        <w:t>được trình bày theo thể thức của văn bản</w:t>
      </w:r>
      <w:r w:rsidR="00554178" w:rsidRPr="003F513E">
        <w:rPr>
          <w:rFonts w:ascii="Times New Roman" w:eastAsia="Times New Roman" w:hAnsi="Times New Roman" w:cs="Times New Roman"/>
          <w:bCs/>
          <w:sz w:val="28"/>
          <w:szCs w:val="28"/>
        </w:rPr>
        <w:t xml:space="preserve"> và được ký bằng chữ lý số. </w:t>
      </w:r>
    </w:p>
    <w:p w:rsidR="009F0E5F" w:rsidRPr="003F513E" w:rsidRDefault="00554178" w:rsidP="00D10D72">
      <w:pPr>
        <w:spacing w:before="120" w:after="0" w:line="360" w:lineRule="exact"/>
        <w:ind w:firstLine="709"/>
        <w:jc w:val="both"/>
        <w:rPr>
          <w:rFonts w:ascii="Times New Roman" w:eastAsia="Times New Roman" w:hAnsi="Times New Roman" w:cs="Times New Roman"/>
          <w:sz w:val="28"/>
          <w:szCs w:val="28"/>
          <w:lang w:val="en-AU"/>
        </w:rPr>
      </w:pPr>
      <w:r w:rsidRPr="003F513E">
        <w:rPr>
          <w:rFonts w:ascii="Times New Roman" w:eastAsia="Times New Roman" w:hAnsi="Times New Roman" w:cs="Times New Roman"/>
          <w:sz w:val="28"/>
          <w:szCs w:val="28"/>
        </w:rPr>
        <w:lastRenderedPageBreak/>
        <w:t xml:space="preserve">Sửa Khoản </w:t>
      </w:r>
      <w:r w:rsidRPr="003F513E">
        <w:rPr>
          <w:rFonts w:ascii="Times New Roman" w:eastAsia="Times New Roman" w:hAnsi="Times New Roman" w:cs="Times New Roman"/>
          <w:sz w:val="28"/>
          <w:szCs w:val="28"/>
          <w:lang w:val="vi-VN"/>
        </w:rPr>
        <w:t>2</w:t>
      </w:r>
      <w:r w:rsidRPr="003F513E">
        <w:rPr>
          <w:rFonts w:ascii="Times New Roman" w:eastAsia="Times New Roman" w:hAnsi="Times New Roman" w:cs="Times New Roman"/>
          <w:sz w:val="28"/>
          <w:szCs w:val="28"/>
        </w:rPr>
        <w:t>, Điều 8 như sau:</w:t>
      </w:r>
      <w:r w:rsidR="00903313" w:rsidRPr="003F513E">
        <w:rPr>
          <w:rFonts w:ascii="Times New Roman" w:eastAsia="Times New Roman" w:hAnsi="Times New Roman" w:cs="Times New Roman"/>
          <w:sz w:val="28"/>
          <w:szCs w:val="28"/>
          <w:lang w:val="vi-VN"/>
        </w:rPr>
        <w:t xml:space="preserve"> Trong trường hợp pháp luật quy định văn bản cần được đóng dấu của cơ quan, tổ chức thì yêu cầu đó đối với một thông điệp dữ liệu được xem là đáp ứng nếu thông điệp dữ liệu đó được ký bởi </w:t>
      </w:r>
      <w:r w:rsidR="00903313" w:rsidRPr="003F513E">
        <w:rPr>
          <w:rFonts w:ascii="Times New Roman" w:eastAsia="Times New Roman" w:hAnsi="Times New Roman" w:cs="Times New Roman"/>
          <w:sz w:val="28"/>
          <w:szCs w:val="28"/>
          <w:u w:val="single"/>
          <w:lang w:val="vi-VN"/>
        </w:rPr>
        <w:t xml:space="preserve">chữ ký số </w:t>
      </w:r>
      <w:r w:rsidRPr="003F513E">
        <w:rPr>
          <w:rFonts w:ascii="Times New Roman" w:eastAsia="Times New Roman" w:hAnsi="Times New Roman" w:cs="Times New Roman"/>
          <w:sz w:val="28"/>
          <w:szCs w:val="28"/>
          <w:u w:val="single"/>
        </w:rPr>
        <w:t>của cơ quan, tổ chức ban hành văn bản</w:t>
      </w:r>
      <w:r w:rsidRPr="003F513E">
        <w:rPr>
          <w:rFonts w:ascii="Times New Roman" w:eastAsia="Times New Roman" w:hAnsi="Times New Roman" w:cs="Times New Roman"/>
          <w:sz w:val="28"/>
          <w:szCs w:val="28"/>
        </w:rPr>
        <w:t xml:space="preserve"> </w:t>
      </w:r>
      <w:r w:rsidR="00903313" w:rsidRPr="003F513E">
        <w:rPr>
          <w:rFonts w:ascii="Times New Roman" w:eastAsia="Times New Roman" w:hAnsi="Times New Roman" w:cs="Times New Roman"/>
          <w:sz w:val="28"/>
          <w:szCs w:val="28"/>
          <w:lang w:val="vi-VN"/>
        </w:rPr>
        <w:t xml:space="preserve">và chữ ký số đó được đảm bảo an toàn theo quy định tại Điều 9 </w:t>
      </w:r>
      <w:r w:rsidR="00E37636" w:rsidRPr="003F513E">
        <w:rPr>
          <w:rFonts w:ascii="Times New Roman" w:eastAsia="Times New Roman" w:hAnsi="Times New Roman" w:cs="Times New Roman"/>
          <w:sz w:val="28"/>
          <w:szCs w:val="28"/>
          <w:lang w:val="vi-VN"/>
        </w:rPr>
        <w:t xml:space="preserve">Nghị định số </w:t>
      </w:r>
      <w:r w:rsidR="00903313" w:rsidRPr="003F513E">
        <w:rPr>
          <w:rFonts w:ascii="Times New Roman" w:eastAsia="Times New Roman" w:hAnsi="Times New Roman" w:cs="Times New Roman"/>
          <w:sz w:val="28"/>
          <w:szCs w:val="28"/>
          <w:lang w:val="vi-VN"/>
        </w:rPr>
        <w:t>này.</w:t>
      </w:r>
    </w:p>
    <w:p w:rsidR="00903313" w:rsidRPr="003F513E" w:rsidRDefault="00A2334F" w:rsidP="00D10D72">
      <w:pPr>
        <w:spacing w:before="120" w:after="0" w:line="360" w:lineRule="exact"/>
        <w:ind w:firstLine="709"/>
        <w:jc w:val="both"/>
        <w:rPr>
          <w:rFonts w:ascii="Times New Roman" w:eastAsia="Times New Roman" w:hAnsi="Times New Roman" w:cs="Times New Roman"/>
          <w:sz w:val="28"/>
          <w:szCs w:val="28"/>
        </w:rPr>
      </w:pPr>
      <w:r w:rsidRPr="003F513E">
        <w:rPr>
          <w:rFonts w:ascii="Times New Roman" w:eastAsia="Times New Roman" w:hAnsi="Times New Roman" w:cs="Times New Roman"/>
          <w:sz w:val="28"/>
          <w:szCs w:val="28"/>
        </w:rPr>
        <w:t>Sửa như thế này đáp ứng tuân thủ Khoản 2, Điều 24 Luật Giao dịch điện tử và pháp luật về văn thư, lưu trữ.</w:t>
      </w:r>
    </w:p>
    <w:p w:rsidR="00554178" w:rsidRPr="003F513E" w:rsidRDefault="00554178" w:rsidP="00D10D72">
      <w:pPr>
        <w:spacing w:before="120" w:after="0" w:line="360" w:lineRule="exact"/>
        <w:ind w:firstLine="709"/>
        <w:jc w:val="both"/>
        <w:rPr>
          <w:rFonts w:ascii="Times New Roman" w:eastAsia="Times New Roman" w:hAnsi="Times New Roman" w:cs="Times New Roman"/>
          <w:sz w:val="28"/>
          <w:szCs w:val="28"/>
        </w:rPr>
      </w:pPr>
      <w:r w:rsidRPr="003F513E">
        <w:rPr>
          <w:rFonts w:ascii="Times New Roman" w:eastAsia="Times New Roman" w:hAnsi="Times New Roman" w:cs="Times New Roman"/>
          <w:sz w:val="28"/>
          <w:szCs w:val="28"/>
        </w:rPr>
        <w:t>Bổ sung 1 khoản tại Điều 11 về Chứng thư số cấp cho cơ quan, tổ chức. Mặc dù tên Điều 11 là “Chứng thư số của cơ quan, tổ chức”, nhưng các khoản cụ thể lại chỉ quy định các chứng thư số cấp cho chức danh nhà nước và người có thẩm quyền.</w:t>
      </w:r>
    </w:p>
    <w:p w:rsidR="00903313" w:rsidRPr="003F513E" w:rsidRDefault="00F84C61" w:rsidP="00D10D72">
      <w:pPr>
        <w:spacing w:before="120" w:after="0" w:line="360" w:lineRule="exact"/>
        <w:ind w:firstLine="709"/>
        <w:rPr>
          <w:rFonts w:ascii="Times New Roman" w:hAnsi="Times New Roman" w:cs="Times New Roman"/>
          <w:sz w:val="28"/>
          <w:szCs w:val="28"/>
        </w:rPr>
      </w:pPr>
      <w:r w:rsidRPr="003F513E">
        <w:rPr>
          <w:rFonts w:ascii="Times New Roman" w:hAnsi="Times New Roman" w:cs="Times New Roman"/>
          <w:sz w:val="28"/>
          <w:szCs w:val="28"/>
        </w:rPr>
        <w:t>+</w:t>
      </w:r>
      <w:r w:rsidR="003164AF" w:rsidRPr="003F513E">
        <w:rPr>
          <w:rFonts w:ascii="Times New Roman" w:hAnsi="Times New Roman" w:cs="Times New Roman"/>
          <w:sz w:val="28"/>
          <w:szCs w:val="28"/>
        </w:rPr>
        <w:t xml:space="preserve"> </w:t>
      </w:r>
      <w:r w:rsidR="00E37636" w:rsidRPr="003F513E">
        <w:rPr>
          <w:rFonts w:ascii="Times New Roman" w:hAnsi="Times New Roman" w:cs="Times New Roman"/>
          <w:sz w:val="28"/>
          <w:szCs w:val="28"/>
        </w:rPr>
        <w:t xml:space="preserve">Nghị định số </w:t>
      </w:r>
      <w:r w:rsidR="00F20AFE" w:rsidRPr="003F513E">
        <w:rPr>
          <w:rFonts w:ascii="Times New Roman" w:hAnsi="Times New Roman" w:cs="Times New Roman"/>
          <w:sz w:val="28"/>
          <w:szCs w:val="28"/>
        </w:rPr>
        <w:t>64/2007/NĐ-CP</w:t>
      </w:r>
    </w:p>
    <w:p w:rsidR="008E24CF" w:rsidRPr="003F513E" w:rsidRDefault="008E24CF" w:rsidP="00D10D72">
      <w:pPr>
        <w:pStyle w:val="StyleHeading4BoldBefore3ptAfter3pt"/>
        <w:spacing w:before="120" w:line="360" w:lineRule="exact"/>
        <w:ind w:firstLine="709"/>
        <w:outlineLvl w:val="9"/>
        <w:rPr>
          <w:b w:val="0"/>
        </w:rPr>
      </w:pPr>
      <w:r w:rsidRPr="003F513E">
        <w:rPr>
          <w:b w:val="0"/>
          <w:lang w:val="en-AU"/>
        </w:rPr>
        <w:t xml:space="preserve">Xem xét lại quy định tại Khoản 1 </w:t>
      </w:r>
      <w:r w:rsidRPr="003F513E">
        <w:rPr>
          <w:b w:val="0"/>
        </w:rPr>
        <w:t xml:space="preserve">Điều 6. </w:t>
      </w:r>
      <w:bookmarkStart w:id="50" w:name="_Toc154564153"/>
      <w:r w:rsidRPr="003F513E">
        <w:rPr>
          <w:b w:val="0"/>
        </w:rPr>
        <w:t>Số hoá thông tin và lưu trữ dữ liệu</w:t>
      </w:r>
      <w:bookmarkEnd w:id="50"/>
      <w:r w:rsidRPr="003F513E">
        <w:rPr>
          <w:b w:val="0"/>
          <w:i/>
        </w:rPr>
        <w:t xml:space="preserve"> </w:t>
      </w:r>
    </w:p>
    <w:p w:rsidR="008E24CF" w:rsidRPr="003F513E" w:rsidRDefault="00E352B2" w:rsidP="00D10D72">
      <w:pPr>
        <w:pStyle w:val="BodyTextIndent"/>
        <w:tabs>
          <w:tab w:val="left" w:pos="993"/>
        </w:tabs>
        <w:spacing w:before="120" w:after="0" w:line="360" w:lineRule="exact"/>
        <w:ind w:left="0" w:firstLine="709"/>
        <w:jc w:val="both"/>
        <w:rPr>
          <w:spacing w:val="-2"/>
          <w:szCs w:val="28"/>
        </w:rPr>
      </w:pPr>
      <w:r w:rsidRPr="003F513E">
        <w:rPr>
          <w:spacing w:val="-2"/>
          <w:szCs w:val="28"/>
          <w:lang w:val="en-AU"/>
        </w:rPr>
        <w:t>“</w:t>
      </w:r>
      <w:r w:rsidR="008E24CF" w:rsidRPr="003F513E">
        <w:rPr>
          <w:spacing w:val="-2"/>
          <w:szCs w:val="28"/>
        </w:rPr>
        <w:t>1. Thông tin do các Bộ, cơ quan ngang Bộ, cơ quan thuộc Chính phủ, Ủy ban nhân dân các tỉnh, thành phố trực thuộc Trung ương (sau đây gọi là Ủy ban nhân dân cấp tỉnh) tạo ra đều phải ở dạng số và lưu trữ theo tiêu chuẩn, quy chuẩn kỹ thuật quy định để bảo đảm an toàn, dễ dàng quản lý, truy nhập, tìm kiếm thông tin</w:t>
      </w:r>
      <w:r w:rsidRPr="003F513E">
        <w:rPr>
          <w:spacing w:val="-2"/>
          <w:szCs w:val="28"/>
          <w:lang w:val="en-AU"/>
        </w:rPr>
        <w:t>”</w:t>
      </w:r>
      <w:r w:rsidR="008E24CF" w:rsidRPr="003F513E">
        <w:rPr>
          <w:spacing w:val="-2"/>
          <w:szCs w:val="28"/>
        </w:rPr>
        <w:t>.</w:t>
      </w:r>
    </w:p>
    <w:p w:rsidR="00AA400B" w:rsidRPr="003F513E" w:rsidRDefault="008E24CF"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Cần làm rõ thế nào là thông tin dạng số, </w:t>
      </w:r>
      <w:r w:rsidR="00AA400B" w:rsidRPr="003F513E">
        <w:rPr>
          <w:rFonts w:ascii="Times New Roman" w:hAnsi="Times New Roman" w:cs="Times New Roman"/>
          <w:sz w:val="28"/>
          <w:szCs w:val="28"/>
        </w:rPr>
        <w:t>trong trường hợp thông tin thể hiện dưới dạng văn bản thì dạng số được hình thành từ hai nguồn: khởi tạo dạng số và số hóa từ văn bản định dạng khác. Bên cạnh đó, quy định này là căn cứ để các cơ quan nhà nước tiến hành các dự án số hóa tài liệu, thiếu sự cân nhắc tài liệu nào cần số và tài liệu nào không cần thiết phải số hóa.</w:t>
      </w:r>
    </w:p>
    <w:p w:rsidR="005F0764" w:rsidRPr="003F513E" w:rsidRDefault="00F20AFE" w:rsidP="00D10D72">
      <w:pPr>
        <w:spacing w:before="120" w:after="0" w:line="360" w:lineRule="exact"/>
        <w:ind w:firstLine="561"/>
        <w:jc w:val="both"/>
        <w:rPr>
          <w:rFonts w:ascii="Times New Roman" w:hAnsi="Times New Roman" w:cs="Times New Roman"/>
          <w:sz w:val="28"/>
          <w:szCs w:val="28"/>
          <w:lang w:val="vi-VN"/>
        </w:rPr>
      </w:pPr>
      <w:r w:rsidRPr="003F513E">
        <w:rPr>
          <w:rFonts w:ascii="Times New Roman" w:hAnsi="Times New Roman" w:cs="Times New Roman"/>
          <w:sz w:val="28"/>
          <w:szCs w:val="28"/>
        </w:rPr>
        <w:t xml:space="preserve">Sửa Khoản </w:t>
      </w:r>
      <w:r w:rsidRPr="003F513E">
        <w:rPr>
          <w:rFonts w:ascii="Times New Roman" w:hAnsi="Times New Roman" w:cs="Times New Roman"/>
          <w:sz w:val="28"/>
          <w:szCs w:val="28"/>
          <w:lang w:val="vi-VN"/>
        </w:rPr>
        <w:t>2</w:t>
      </w:r>
      <w:r w:rsidRPr="003F513E">
        <w:rPr>
          <w:rFonts w:ascii="Times New Roman" w:hAnsi="Times New Roman" w:cs="Times New Roman"/>
          <w:sz w:val="28"/>
          <w:szCs w:val="28"/>
        </w:rPr>
        <w:t>, Điều 35</w:t>
      </w:r>
      <w:r w:rsidR="0050507F" w:rsidRPr="003F513E">
        <w:rPr>
          <w:rFonts w:ascii="Times New Roman" w:hAnsi="Times New Roman" w:cs="Times New Roman"/>
          <w:sz w:val="28"/>
          <w:szCs w:val="28"/>
        </w:rPr>
        <w:t xml:space="preserve"> “</w:t>
      </w:r>
      <w:r w:rsidR="0050507F" w:rsidRPr="003F513E">
        <w:rPr>
          <w:rFonts w:ascii="Times New Roman" w:hAnsi="Times New Roman" w:cs="Times New Roman"/>
          <w:sz w:val="28"/>
          <w:szCs w:val="28"/>
          <w:lang w:val="vi-VN"/>
        </w:rPr>
        <w:t>2. Văn bản điện tử gửi đến cơ quan nhà nước không nhất thiết phải sử dụng chữ ký điện tử nếu văn bản đó có thông tin về người gửi</w:t>
      </w:r>
      <w:r w:rsidR="0050507F" w:rsidRPr="003F513E">
        <w:rPr>
          <w:rFonts w:ascii="Times New Roman" w:hAnsi="Times New Roman" w:cs="Times New Roman"/>
          <w:i/>
          <w:sz w:val="28"/>
          <w:szCs w:val="28"/>
          <w:lang w:val="vi-VN"/>
        </w:rPr>
        <w:t>,</w:t>
      </w:r>
      <w:r w:rsidR="0050507F" w:rsidRPr="003F513E">
        <w:rPr>
          <w:rFonts w:ascii="Times New Roman" w:hAnsi="Times New Roman" w:cs="Times New Roman"/>
          <w:sz w:val="28"/>
          <w:szCs w:val="28"/>
          <w:lang w:val="vi-VN"/>
        </w:rPr>
        <w:t xml:space="preserve"> bảo đảm</w:t>
      </w:r>
      <w:r w:rsidR="0050507F" w:rsidRPr="003F513E">
        <w:rPr>
          <w:rFonts w:ascii="Times New Roman" w:hAnsi="Times New Roman" w:cs="Times New Roman"/>
          <w:i/>
          <w:sz w:val="28"/>
          <w:szCs w:val="28"/>
          <w:lang w:val="vi-VN"/>
        </w:rPr>
        <w:t xml:space="preserve"> </w:t>
      </w:r>
      <w:r w:rsidR="0050507F" w:rsidRPr="003F513E">
        <w:rPr>
          <w:rFonts w:ascii="Times New Roman" w:hAnsi="Times New Roman" w:cs="Times New Roman"/>
          <w:sz w:val="28"/>
          <w:szCs w:val="28"/>
          <w:lang w:val="vi-VN"/>
        </w:rPr>
        <w:t>tính xác</w:t>
      </w:r>
      <w:r w:rsidR="0050507F" w:rsidRPr="003F513E">
        <w:rPr>
          <w:rFonts w:ascii="Times New Roman" w:hAnsi="Times New Roman" w:cs="Times New Roman"/>
          <w:i/>
          <w:sz w:val="28"/>
          <w:szCs w:val="28"/>
          <w:lang w:val="vi-VN"/>
        </w:rPr>
        <w:t xml:space="preserve"> </w:t>
      </w:r>
      <w:r w:rsidR="0050507F" w:rsidRPr="003F513E">
        <w:rPr>
          <w:rFonts w:ascii="Times New Roman" w:hAnsi="Times New Roman" w:cs="Times New Roman"/>
          <w:sz w:val="28"/>
          <w:szCs w:val="28"/>
          <w:lang w:val="vi-VN"/>
        </w:rPr>
        <w:t>thực về nguồn gốc và sự toàn vẹn của văn bản</w:t>
      </w:r>
      <w:r w:rsidR="0050507F" w:rsidRPr="003F513E">
        <w:rPr>
          <w:rFonts w:ascii="Times New Roman" w:hAnsi="Times New Roman" w:cs="Times New Roman"/>
          <w:sz w:val="28"/>
          <w:szCs w:val="28"/>
          <w:lang w:val="en-AU"/>
        </w:rPr>
        <w:t>” thành “</w:t>
      </w:r>
      <w:r w:rsidRPr="003F513E">
        <w:rPr>
          <w:rFonts w:ascii="Times New Roman" w:hAnsi="Times New Roman" w:cs="Times New Roman"/>
          <w:sz w:val="28"/>
          <w:szCs w:val="28"/>
          <w:lang w:val="vi-VN"/>
        </w:rPr>
        <w:t xml:space="preserve">Văn bản điện tử gửi đến cơ quan nhà nước </w:t>
      </w:r>
      <w:r w:rsidRPr="003F513E">
        <w:rPr>
          <w:rFonts w:ascii="Times New Roman" w:hAnsi="Times New Roman" w:cs="Times New Roman"/>
          <w:sz w:val="28"/>
          <w:szCs w:val="28"/>
        </w:rPr>
        <w:t>phải sử dụng chữ ký điện tử</w:t>
      </w:r>
      <w:r w:rsidR="003A1034" w:rsidRPr="003F513E">
        <w:rPr>
          <w:rFonts w:ascii="Times New Roman" w:hAnsi="Times New Roman" w:cs="Times New Roman"/>
          <w:sz w:val="28"/>
          <w:szCs w:val="28"/>
        </w:rPr>
        <w:t>, chữ ký số</w:t>
      </w:r>
      <w:r w:rsidRPr="003F513E">
        <w:rPr>
          <w:rFonts w:ascii="Times New Roman" w:hAnsi="Times New Roman" w:cs="Times New Roman"/>
          <w:sz w:val="28"/>
          <w:szCs w:val="28"/>
        </w:rPr>
        <w:t xml:space="preserve"> của người gửi hoặc cơ quan, tổ chức gửi</w:t>
      </w:r>
      <w:r w:rsidR="0050507F" w:rsidRPr="003F513E">
        <w:rPr>
          <w:rFonts w:ascii="Times New Roman" w:hAnsi="Times New Roman" w:cs="Times New Roman"/>
          <w:sz w:val="28"/>
          <w:szCs w:val="28"/>
        </w:rPr>
        <w:t xml:space="preserve"> theo quy định của pháp luật về văn thư, lưu trữ</w:t>
      </w:r>
      <w:r w:rsidR="003A1034" w:rsidRPr="003F513E">
        <w:rPr>
          <w:rFonts w:ascii="Times New Roman" w:hAnsi="Times New Roman" w:cs="Times New Roman"/>
          <w:sz w:val="28"/>
          <w:szCs w:val="28"/>
        </w:rPr>
        <w:t>”</w:t>
      </w:r>
      <w:r w:rsidRPr="003F513E">
        <w:rPr>
          <w:rFonts w:ascii="Times New Roman" w:hAnsi="Times New Roman" w:cs="Times New Roman"/>
          <w:sz w:val="28"/>
          <w:szCs w:val="28"/>
          <w:lang w:val="vi-VN"/>
        </w:rPr>
        <w:t>.</w:t>
      </w:r>
    </w:p>
    <w:p w:rsidR="000E25B5" w:rsidRPr="003F513E" w:rsidRDefault="000E25B5" w:rsidP="00D10D72">
      <w:pPr>
        <w:pStyle w:val="Heading2"/>
        <w:spacing w:before="120" w:line="360" w:lineRule="exact"/>
        <w:ind w:firstLine="709"/>
        <w:rPr>
          <w:rFonts w:ascii="Times New Roman" w:hAnsi="Times New Roman" w:cs="Times New Roman"/>
          <w:b w:val="0"/>
          <w:color w:val="auto"/>
          <w:sz w:val="28"/>
          <w:szCs w:val="28"/>
        </w:rPr>
      </w:pPr>
      <w:r w:rsidRPr="003F513E">
        <w:rPr>
          <w:rFonts w:ascii="Times New Roman" w:hAnsi="Times New Roman" w:cs="Times New Roman"/>
          <w:b w:val="0"/>
          <w:color w:val="auto"/>
          <w:sz w:val="28"/>
          <w:szCs w:val="28"/>
        </w:rPr>
        <w:t>3.1.3. Hoàn thiện các quy trình nghiệp vụ quản lý tài liệu điện tử</w:t>
      </w:r>
    </w:p>
    <w:p w:rsidR="000E25B5" w:rsidRPr="003F513E" w:rsidRDefault="000E25B5" w:rsidP="00D10D72">
      <w:pPr>
        <w:spacing w:before="120" w:after="0" w:line="360" w:lineRule="exact"/>
        <w:ind w:firstLine="561"/>
        <w:jc w:val="both"/>
        <w:rPr>
          <w:rFonts w:ascii="Times New Roman" w:hAnsi="Times New Roman" w:cs="Times New Roman"/>
          <w:sz w:val="28"/>
          <w:szCs w:val="28"/>
        </w:rPr>
      </w:pPr>
      <w:r w:rsidRPr="003F513E">
        <w:rPr>
          <w:rFonts w:ascii="Times New Roman" w:hAnsi="Times New Roman" w:cs="Times New Roman"/>
          <w:sz w:val="28"/>
          <w:szCs w:val="28"/>
        </w:rPr>
        <w:t>Để thực hiện nội dung này, đề án tập trung làm rõ những vấn đề sau:</w:t>
      </w:r>
    </w:p>
    <w:p w:rsidR="000E25B5" w:rsidRPr="003F513E" w:rsidRDefault="000E25B5" w:rsidP="00D10D72">
      <w:pPr>
        <w:spacing w:before="120" w:after="0" w:line="360" w:lineRule="exact"/>
        <w:ind w:firstLine="561"/>
        <w:jc w:val="both"/>
        <w:rPr>
          <w:rFonts w:ascii="Times New Roman" w:hAnsi="Times New Roman" w:cs="Times New Roman"/>
          <w:sz w:val="28"/>
          <w:szCs w:val="28"/>
        </w:rPr>
      </w:pPr>
      <w:r w:rsidRPr="003F513E">
        <w:rPr>
          <w:rFonts w:ascii="Times New Roman" w:hAnsi="Times New Roman" w:cs="Times New Roman"/>
          <w:sz w:val="28"/>
          <w:szCs w:val="28"/>
        </w:rPr>
        <w:lastRenderedPageBreak/>
        <w:t>- Đánh giá lại toàn bộ hệ thống quy trình nghiệp vụ văn thư, lưu trữ và khả năng áp dụng đối với tài liệu điện tử</w:t>
      </w:r>
    </w:p>
    <w:p w:rsidR="000E25B5" w:rsidRPr="003F513E" w:rsidRDefault="000E25B5" w:rsidP="00D10D72">
      <w:pPr>
        <w:spacing w:before="120" w:after="0" w:line="360" w:lineRule="exact"/>
        <w:ind w:firstLine="709"/>
        <w:jc w:val="both"/>
        <w:rPr>
          <w:rFonts w:ascii="Times New Roman" w:hAnsi="Times New Roman" w:cs="Times New Roman"/>
          <w:bCs/>
          <w:sz w:val="28"/>
          <w:szCs w:val="28"/>
          <w:shd w:val="clear" w:color="auto" w:fill="FFFFFF"/>
          <w:lang w:val="vi-VN"/>
        </w:rPr>
      </w:pPr>
      <w:r w:rsidRPr="003F513E">
        <w:rPr>
          <w:rFonts w:ascii="Times New Roman" w:hAnsi="Times New Roman" w:cs="Times New Roman"/>
          <w:sz w:val="28"/>
          <w:szCs w:val="28"/>
        </w:rPr>
        <w:t xml:space="preserve">Trong hệ thống pháp luật tại Việt Nam, các quy trình nghiệp vụ không chỉ nằm trọn vẹn trong các văn bản hướng dẫn nghiệp vụ của các cơ quan quản lý nghiệp vụ, nó còn được rải rác quy định trong các văn bản quy phạm pháp luật. Kết quả đề tài liệu nghiên cứu năm 2017 của Cục Văn thư và Lưu trữ nhà nước đã chỉ ra rằng, các cơ quan, tổ chức nhà nước Việt Nam chủ yếu căn cứ vào các quy định pháp lý để triển khai thực hiện các nghiệp vụ trong thực tế. Nhiều ý kiến cho rằng, để tạo sự thống nhất và đồng bộ trong hoạt động của các cơ quan, tổ chức nhà nước đối với một công việc cụ thể thì cần pháp lý hóa các hướng dẫn nghiệp vụ của </w:t>
      </w:r>
      <w:proofErr w:type="gramStart"/>
      <w:r w:rsidRPr="003F513E">
        <w:rPr>
          <w:rFonts w:ascii="Times New Roman" w:hAnsi="Times New Roman" w:cs="Times New Roman"/>
          <w:sz w:val="28"/>
          <w:szCs w:val="28"/>
        </w:rPr>
        <w:t>nó.</w:t>
      </w:r>
      <w:r w:rsidRPr="003F513E">
        <w:rPr>
          <w:rFonts w:ascii="Times New Roman" w:hAnsi="Times New Roman" w:cs="Times New Roman"/>
          <w:sz w:val="28"/>
          <w:szCs w:val="28"/>
          <w:lang w:val="vi-VN"/>
        </w:rPr>
        <w:t>Trong</w:t>
      </w:r>
      <w:proofErr w:type="gramEnd"/>
      <w:r w:rsidRPr="003F513E">
        <w:rPr>
          <w:rFonts w:ascii="Times New Roman" w:hAnsi="Times New Roman" w:cs="Times New Roman"/>
          <w:sz w:val="28"/>
          <w:szCs w:val="28"/>
          <w:lang w:val="vi-VN"/>
        </w:rPr>
        <w:t xml:space="preserve"> thực tế, một số nghiệp vụ hoặc công đoạn trong các nghiệp vụ văn thư, lưu trữ điện tử có thể vận dụng các văn bản hướng dẫn hiện hành cho việc thực hiện nghiệp vụ văn thư, lưu trữ đối với tài liệu giấy</w:t>
      </w:r>
      <w:r w:rsidRPr="003F513E">
        <w:rPr>
          <w:rFonts w:ascii="Times New Roman" w:hAnsi="Times New Roman" w:cs="Times New Roman"/>
          <w:sz w:val="28"/>
          <w:szCs w:val="28"/>
          <w:lang w:val="en-AU"/>
        </w:rPr>
        <w:t>. Cụ thể</w:t>
      </w:r>
      <w:r w:rsidRPr="003F513E">
        <w:rPr>
          <w:rFonts w:ascii="Times New Roman" w:hAnsi="Times New Roman" w:cs="Times New Roman"/>
          <w:sz w:val="28"/>
          <w:szCs w:val="28"/>
          <w:lang w:val="vi-VN"/>
        </w:rPr>
        <w:t xml:space="preserve"> như: </w:t>
      </w:r>
      <w:r w:rsidRPr="003F513E">
        <w:rPr>
          <w:rFonts w:ascii="Times New Roman" w:hAnsi="Times New Roman" w:cs="Times New Roman"/>
          <w:sz w:val="28"/>
          <w:szCs w:val="28"/>
        </w:rPr>
        <w:t xml:space="preserve">quy trình soạn thảo, tiếp nhận, chuyển giao và ban hành văn bản tại </w:t>
      </w:r>
      <w:r w:rsidRPr="003F513E">
        <w:rPr>
          <w:rFonts w:ascii="Times New Roman" w:hAnsi="Times New Roman" w:cs="Times New Roman"/>
          <w:bCs/>
          <w:sz w:val="28"/>
          <w:szCs w:val="28"/>
          <w:bdr w:val="none" w:sz="0" w:space="0" w:color="auto" w:frame="1"/>
        </w:rPr>
        <w:t xml:space="preserve">Nghị định số 110/2004/NĐ-CP và </w:t>
      </w:r>
      <w:r w:rsidRPr="003F513E">
        <w:rPr>
          <w:rFonts w:ascii="Times New Roman" w:hAnsi="Times New Roman" w:cs="Times New Roman"/>
          <w:sz w:val="28"/>
          <w:szCs w:val="28"/>
          <w:shd w:val="clear" w:color="auto" w:fill="FFFFFF"/>
        </w:rPr>
        <w:t xml:space="preserve">Thông tư số 04/2013/TT-BNV </w:t>
      </w:r>
      <w:r w:rsidRPr="003F513E">
        <w:rPr>
          <w:rFonts w:ascii="Times New Roman" w:hAnsi="Times New Roman" w:cs="Times New Roman"/>
          <w:iCs/>
          <w:sz w:val="28"/>
          <w:szCs w:val="28"/>
          <w:shd w:val="clear" w:color="auto" w:fill="FFFFFF"/>
        </w:rPr>
        <w:t>ngày 16/04/2013 của Bộ Nội vụ</w:t>
      </w:r>
      <w:r w:rsidRPr="003F513E">
        <w:rPr>
          <w:rFonts w:ascii="Times New Roman" w:hAnsi="Times New Roman" w:cs="Times New Roman"/>
          <w:sz w:val="28"/>
          <w:szCs w:val="28"/>
          <w:shd w:val="clear" w:color="auto" w:fill="FFFFFF"/>
        </w:rPr>
        <w:t xml:space="preserve">; quy trình lập hồ sơ tại </w:t>
      </w:r>
      <w:r w:rsidRPr="003F513E">
        <w:rPr>
          <w:rFonts w:ascii="Times New Roman" w:hAnsi="Times New Roman" w:cs="Times New Roman"/>
          <w:bCs/>
          <w:sz w:val="28"/>
          <w:szCs w:val="28"/>
          <w:shd w:val="clear" w:color="auto" w:fill="FFFFFF"/>
        </w:rPr>
        <w:t>Thông tư số 07/2012/TT-BNV ngày 22/11/2012 của Bộ Nội vụ</w:t>
      </w:r>
      <w:r w:rsidRPr="003F513E">
        <w:rPr>
          <w:rFonts w:ascii="Times New Roman" w:hAnsi="Times New Roman" w:cs="Times New Roman"/>
          <w:bCs/>
          <w:sz w:val="28"/>
          <w:szCs w:val="28"/>
          <w:shd w:val="clear" w:color="auto" w:fill="FFFFFF"/>
          <w:lang w:val="vi-VN"/>
        </w:rPr>
        <w:t>... Tuy nhiên, một số quy trình</w:t>
      </w:r>
      <w:r w:rsidRPr="003F513E">
        <w:rPr>
          <w:rFonts w:ascii="Times New Roman" w:hAnsi="Times New Roman" w:cs="Times New Roman"/>
          <w:bCs/>
          <w:sz w:val="28"/>
          <w:szCs w:val="28"/>
          <w:shd w:val="clear" w:color="auto" w:fill="FFFFFF"/>
          <w:lang w:val="en-AU"/>
        </w:rPr>
        <w:t xml:space="preserve"> hiện hành</w:t>
      </w:r>
      <w:r w:rsidRPr="003F513E">
        <w:rPr>
          <w:rFonts w:ascii="Times New Roman" w:hAnsi="Times New Roman" w:cs="Times New Roman"/>
          <w:bCs/>
          <w:sz w:val="28"/>
          <w:szCs w:val="28"/>
          <w:shd w:val="clear" w:color="auto" w:fill="FFFFFF"/>
          <w:lang w:val="vi-VN"/>
        </w:rPr>
        <w:t xml:space="preserve"> chỉ phù hợp với tài liệu giấy, không thể áp dụng cho tài liệu điện tử, cụ thể như:</w:t>
      </w:r>
      <w:r w:rsidRPr="003F513E">
        <w:rPr>
          <w:rFonts w:ascii="Times New Roman" w:hAnsi="Times New Roman" w:cs="Times New Roman"/>
          <w:sz w:val="28"/>
          <w:szCs w:val="28"/>
          <w:shd w:val="clear" w:color="auto" w:fill="FFFFFF"/>
        </w:rPr>
        <w:t xml:space="preserve"> quy trình giao nộp tài liệu vào lưu trữ lịch sử các cấp theo quy định tại Thông tư số 16/2014/TT-BNV </w:t>
      </w:r>
      <w:r w:rsidRPr="003F513E">
        <w:rPr>
          <w:rFonts w:ascii="Times New Roman" w:hAnsi="Times New Roman" w:cs="Times New Roman"/>
          <w:iCs/>
          <w:sz w:val="28"/>
          <w:szCs w:val="28"/>
          <w:shd w:val="clear" w:color="auto" w:fill="FFFFFF"/>
        </w:rPr>
        <w:t>ngày 20/11/2014 của Bộ Nội vụ;</w:t>
      </w:r>
      <w:r w:rsidRPr="003F513E">
        <w:rPr>
          <w:rFonts w:ascii="Times New Roman" w:hAnsi="Times New Roman" w:cs="Times New Roman"/>
          <w:b/>
          <w:i/>
          <w:iCs/>
          <w:sz w:val="28"/>
          <w:szCs w:val="28"/>
          <w:shd w:val="clear" w:color="auto" w:fill="FFFFFF"/>
        </w:rPr>
        <w:t xml:space="preserve"> </w:t>
      </w:r>
      <w:r w:rsidRPr="003F513E">
        <w:rPr>
          <w:rFonts w:ascii="Times New Roman" w:hAnsi="Times New Roman" w:cs="Times New Roman"/>
          <w:sz w:val="28"/>
          <w:szCs w:val="28"/>
          <w:shd w:val="clear" w:color="auto" w:fill="FFFFFF"/>
        </w:rPr>
        <w:t xml:space="preserve">quy trình phục vụ khai thác sử dụng tài liệu lưu trữ tại </w:t>
      </w:r>
      <w:r w:rsidRPr="003F513E">
        <w:rPr>
          <w:rFonts w:ascii="Times New Roman" w:hAnsi="Times New Roman" w:cs="Times New Roman"/>
          <w:bCs/>
          <w:sz w:val="28"/>
          <w:szCs w:val="28"/>
          <w:shd w:val="clear" w:color="auto" w:fill="FFFFFF"/>
        </w:rPr>
        <w:t>Quyết định 104/QĐ-VTLTNN ngày 22/4/2009 của Cục Văn thư và Lưu trữ nhà nước</w:t>
      </w:r>
      <w:r w:rsidRPr="003F513E">
        <w:rPr>
          <w:rFonts w:ascii="Times New Roman" w:hAnsi="Times New Roman" w:cs="Times New Roman"/>
          <w:sz w:val="28"/>
          <w:szCs w:val="28"/>
          <w:shd w:val="clear" w:color="auto" w:fill="FFFFFF"/>
        </w:rPr>
        <w:t>; quy trình tiêu hủy tài liệu lưu trữ tại Công văn số 879/VTLTNN-NVĐP ngày 19/12/2006 của Cục Văn thư và Lưu trữ Nhà nước</w:t>
      </w:r>
      <w:r w:rsidRPr="003F513E">
        <w:rPr>
          <w:rFonts w:ascii="Times New Roman" w:hAnsi="Times New Roman" w:cs="Times New Roman"/>
          <w:sz w:val="28"/>
          <w:szCs w:val="28"/>
          <w:shd w:val="clear" w:color="auto" w:fill="FFFFFF"/>
          <w:lang w:val="vi-VN"/>
        </w:rPr>
        <w:t>.</w:t>
      </w:r>
    </w:p>
    <w:p w:rsidR="000E25B5" w:rsidRPr="003F513E" w:rsidRDefault="000E25B5" w:rsidP="00D10D72">
      <w:pPr>
        <w:spacing w:before="120" w:after="0" w:line="360" w:lineRule="exact"/>
        <w:ind w:firstLine="709"/>
        <w:jc w:val="both"/>
        <w:rPr>
          <w:rFonts w:ascii="Times New Roman" w:hAnsi="Times New Roman" w:cs="Times New Roman"/>
          <w:sz w:val="28"/>
          <w:szCs w:val="28"/>
          <w:lang w:val="vi-VN"/>
        </w:rPr>
      </w:pPr>
      <w:r w:rsidRPr="003F513E">
        <w:rPr>
          <w:rFonts w:ascii="Times New Roman" w:hAnsi="Times New Roman" w:cs="Times New Roman"/>
          <w:sz w:val="28"/>
          <w:szCs w:val="28"/>
          <w:lang w:val="vi-VN"/>
        </w:rPr>
        <w:t>- Quy trình soạn thảo và ban hành văn bản trong môi trường mạng</w:t>
      </w:r>
    </w:p>
    <w:p w:rsidR="000E25B5" w:rsidRPr="003F513E" w:rsidRDefault="000E25B5" w:rsidP="00D10D72">
      <w:pPr>
        <w:spacing w:before="120" w:after="0" w:line="360" w:lineRule="exact"/>
        <w:ind w:firstLine="709"/>
        <w:jc w:val="both"/>
        <w:rPr>
          <w:rFonts w:ascii="Times New Roman" w:hAnsi="Times New Roman" w:cs="Times New Roman"/>
          <w:sz w:val="28"/>
          <w:szCs w:val="28"/>
          <w:lang w:val="vi-VN"/>
        </w:rPr>
      </w:pPr>
      <w:r w:rsidRPr="003F513E">
        <w:rPr>
          <w:rFonts w:ascii="Times New Roman" w:hAnsi="Times New Roman" w:cs="Times New Roman"/>
          <w:sz w:val="28"/>
          <w:szCs w:val="28"/>
          <w:lang w:val="vi-VN"/>
        </w:rPr>
        <w:t>- Quy trình thu thập tài liệu điện tử</w:t>
      </w:r>
    </w:p>
    <w:p w:rsidR="000E25B5" w:rsidRPr="003F513E" w:rsidRDefault="000E25B5" w:rsidP="00D10D72">
      <w:pPr>
        <w:spacing w:before="120" w:after="0" w:line="360" w:lineRule="exact"/>
        <w:ind w:firstLine="709"/>
        <w:jc w:val="both"/>
        <w:rPr>
          <w:rFonts w:ascii="Times New Roman" w:hAnsi="Times New Roman" w:cs="Times New Roman"/>
          <w:sz w:val="28"/>
          <w:szCs w:val="28"/>
          <w:lang w:val="en-AU"/>
        </w:rPr>
      </w:pPr>
      <w:r w:rsidRPr="003F513E">
        <w:rPr>
          <w:rFonts w:ascii="Times New Roman" w:hAnsi="Times New Roman" w:cs="Times New Roman"/>
          <w:sz w:val="28"/>
          <w:szCs w:val="28"/>
          <w:lang w:val="vi-VN"/>
        </w:rPr>
        <w:t>- Quy trình chuyển giao</w:t>
      </w:r>
      <w:r w:rsidRPr="003F513E">
        <w:rPr>
          <w:rFonts w:ascii="Times New Roman" w:hAnsi="Times New Roman" w:cs="Times New Roman"/>
          <w:sz w:val="28"/>
          <w:szCs w:val="28"/>
          <w:lang w:val="en-AU"/>
        </w:rPr>
        <w:t>, tiếp nhận</w:t>
      </w:r>
      <w:r w:rsidRPr="003F513E">
        <w:rPr>
          <w:rFonts w:ascii="Times New Roman" w:hAnsi="Times New Roman" w:cs="Times New Roman"/>
          <w:sz w:val="28"/>
          <w:szCs w:val="28"/>
          <w:lang w:val="vi-VN"/>
        </w:rPr>
        <w:t xml:space="preserve"> văn bản, tài liệu điện tử</w:t>
      </w:r>
    </w:p>
    <w:p w:rsidR="000E25B5" w:rsidRPr="003F513E" w:rsidRDefault="000E25B5" w:rsidP="00D10D72">
      <w:pPr>
        <w:spacing w:before="120" w:after="0" w:line="360" w:lineRule="exact"/>
        <w:ind w:firstLine="709"/>
        <w:jc w:val="both"/>
        <w:rPr>
          <w:rFonts w:ascii="Times New Roman" w:eastAsia="Times New Roman" w:hAnsi="Times New Roman" w:cs="Times New Roman"/>
          <w:sz w:val="28"/>
          <w:szCs w:val="28"/>
          <w:lang w:val="en-AU"/>
        </w:rPr>
      </w:pPr>
      <w:r w:rsidRPr="003F513E">
        <w:rPr>
          <w:rFonts w:ascii="Times New Roman" w:eastAsia="Times New Roman" w:hAnsi="Times New Roman" w:cs="Times New Roman"/>
          <w:sz w:val="28"/>
          <w:szCs w:val="28"/>
          <w:lang w:val="en-AU"/>
        </w:rPr>
        <w:t>- Quy trình phát hành (phân phối) văn bản điện tử</w:t>
      </w:r>
    </w:p>
    <w:p w:rsidR="000E25B5" w:rsidRPr="003F513E" w:rsidRDefault="000E25B5" w:rsidP="00D10D72">
      <w:pPr>
        <w:spacing w:before="120" w:after="0" w:line="360" w:lineRule="exact"/>
        <w:ind w:firstLine="709"/>
        <w:jc w:val="both"/>
        <w:rPr>
          <w:rFonts w:ascii="Times New Roman" w:eastAsia="Times New Roman" w:hAnsi="Times New Roman" w:cs="Times New Roman"/>
          <w:sz w:val="28"/>
          <w:szCs w:val="28"/>
        </w:rPr>
      </w:pPr>
      <w:r w:rsidRPr="003F513E">
        <w:rPr>
          <w:rFonts w:ascii="Times New Roman" w:eastAsia="Times New Roman" w:hAnsi="Times New Roman" w:cs="Times New Roman"/>
          <w:sz w:val="28"/>
          <w:szCs w:val="28"/>
        </w:rPr>
        <w:t>- Quy trình khai thác, sử dụng tài liệu lưu trữ điện tử</w:t>
      </w:r>
    </w:p>
    <w:p w:rsidR="000E25B5" w:rsidRPr="003F513E" w:rsidRDefault="000E25B5" w:rsidP="00D10D72">
      <w:pPr>
        <w:spacing w:before="120" w:after="0" w:line="360" w:lineRule="exact"/>
        <w:ind w:firstLine="709"/>
        <w:jc w:val="both"/>
        <w:rPr>
          <w:rFonts w:ascii="Times New Roman" w:eastAsia="Times New Roman" w:hAnsi="Times New Roman" w:cs="Times New Roman"/>
          <w:sz w:val="28"/>
          <w:szCs w:val="28"/>
        </w:rPr>
      </w:pPr>
      <w:r w:rsidRPr="003F513E">
        <w:rPr>
          <w:rFonts w:ascii="Times New Roman" w:eastAsia="Times New Roman" w:hAnsi="Times New Roman" w:cs="Times New Roman"/>
          <w:sz w:val="28"/>
          <w:szCs w:val="28"/>
        </w:rPr>
        <w:t>- Quy trình duy trì, bảo quản, lưu trữ tài liệu điện tử</w:t>
      </w:r>
    </w:p>
    <w:p w:rsidR="000E25B5" w:rsidRPr="003F513E" w:rsidRDefault="000E25B5" w:rsidP="00D10D72">
      <w:pPr>
        <w:shd w:val="clear" w:color="auto" w:fill="FFFFFF"/>
        <w:spacing w:before="120" w:after="0" w:line="360" w:lineRule="exact"/>
        <w:ind w:firstLine="709"/>
        <w:jc w:val="both"/>
        <w:rPr>
          <w:rFonts w:ascii="Times New Roman" w:hAnsi="Times New Roman" w:cs="Times New Roman"/>
          <w:bCs/>
          <w:sz w:val="28"/>
          <w:szCs w:val="28"/>
          <w:shd w:val="clear" w:color="auto" w:fill="FFFFFF"/>
        </w:rPr>
      </w:pPr>
      <w:r w:rsidRPr="003F513E">
        <w:rPr>
          <w:rFonts w:ascii="Times New Roman" w:hAnsi="Times New Roman" w:cs="Times New Roman"/>
          <w:bCs/>
          <w:sz w:val="28"/>
          <w:szCs w:val="28"/>
          <w:shd w:val="clear" w:color="auto" w:fill="FFFFFF"/>
        </w:rPr>
        <w:t>- Quy trình tiêu hủy tài liệu điện tử hết giá trị</w:t>
      </w:r>
    </w:p>
    <w:p w:rsidR="00644CB1" w:rsidRPr="003F513E" w:rsidRDefault="00644CB1" w:rsidP="00D10D72">
      <w:pPr>
        <w:spacing w:before="120" w:after="0" w:line="360" w:lineRule="exact"/>
        <w:ind w:firstLine="561"/>
        <w:jc w:val="both"/>
        <w:rPr>
          <w:rFonts w:ascii="Times New Roman" w:hAnsi="Times New Roman" w:cs="Times New Roman"/>
          <w:sz w:val="28"/>
          <w:szCs w:val="28"/>
        </w:rPr>
      </w:pPr>
    </w:p>
    <w:p w:rsidR="00892569" w:rsidRPr="003F513E" w:rsidRDefault="00892569" w:rsidP="00D10D72">
      <w:pPr>
        <w:pStyle w:val="Heading1"/>
        <w:spacing w:before="120" w:line="360" w:lineRule="exact"/>
        <w:ind w:firstLine="709"/>
        <w:rPr>
          <w:rFonts w:ascii="Times New Roman" w:hAnsi="Times New Roman" w:cs="Times New Roman"/>
          <w:color w:val="auto"/>
        </w:rPr>
      </w:pPr>
      <w:bookmarkStart w:id="51" w:name="_Toc525547176"/>
      <w:bookmarkStart w:id="52" w:name="_Toc525423432"/>
      <w:bookmarkStart w:id="53" w:name="_Toc525425422"/>
      <w:bookmarkStart w:id="54" w:name="_Toc525547175"/>
      <w:r w:rsidRPr="003F513E">
        <w:rPr>
          <w:rFonts w:ascii="Times New Roman" w:hAnsi="Times New Roman" w:cs="Times New Roman"/>
          <w:color w:val="auto"/>
        </w:rPr>
        <w:lastRenderedPageBreak/>
        <w:t>3.2. Hoàn thiện hệ thống quản lý văn bản và hồ sơ điện tử tại các cơ quan, tổ chức</w:t>
      </w:r>
      <w:bookmarkEnd w:id="51"/>
    </w:p>
    <w:p w:rsidR="00892569" w:rsidRPr="003F513E" w:rsidRDefault="00892569" w:rsidP="00D10D72">
      <w:pPr>
        <w:pStyle w:val="Heading1"/>
        <w:spacing w:before="120" w:line="360" w:lineRule="exact"/>
        <w:ind w:firstLine="709"/>
        <w:rPr>
          <w:rFonts w:ascii="Times New Roman" w:hAnsi="Times New Roman" w:cs="Times New Roman"/>
          <w:b w:val="0"/>
          <w:color w:val="auto"/>
        </w:rPr>
      </w:pPr>
      <w:r w:rsidRPr="003F513E">
        <w:rPr>
          <w:rFonts w:ascii="Times New Roman" w:hAnsi="Times New Roman" w:cs="Times New Roman"/>
          <w:b w:val="0"/>
          <w:color w:val="auto"/>
        </w:rPr>
        <w:t>3.2.1. Khái niệm</w:t>
      </w:r>
    </w:p>
    <w:p w:rsidR="00892569" w:rsidRPr="003F513E" w:rsidRDefault="00892569"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Hệ thống quản lý văn bản và hồ sơ điện tử là Hệ thống thông tin được xây dựng với chức năng chính là hỗ trợ việc tin học hóa công tác quản lý, xử lý văn bản, hồ sơ công việc của các cơ quan, tổ chức và theo dõi tình hình xử lý công việc trong cơ quan, tổ chức trên môi trường mạng.</w:t>
      </w:r>
    </w:p>
    <w:p w:rsidR="00892569" w:rsidRPr="003F513E" w:rsidRDefault="00892569"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Quản lý tài liệu lưu trữ điện tử là việc kiểm soát mọi tác động vào tài liệu điện tử trong suốt vòng đời của nó, bao gồm: tạo lập, chuyển giao, giải quyết, bảo quản, lưu trữ, sử dụng, loại hủy.</w:t>
      </w:r>
    </w:p>
    <w:p w:rsidR="00892569" w:rsidRPr="003F513E" w:rsidRDefault="00892569" w:rsidP="00D10D72">
      <w:pPr>
        <w:pStyle w:val="Heading2"/>
        <w:spacing w:before="120" w:line="360" w:lineRule="exact"/>
        <w:ind w:firstLine="709"/>
        <w:rPr>
          <w:rFonts w:ascii="Times New Roman" w:hAnsi="Times New Roman" w:cs="Times New Roman"/>
          <w:b w:val="0"/>
          <w:color w:val="auto"/>
          <w:sz w:val="28"/>
          <w:szCs w:val="28"/>
        </w:rPr>
      </w:pPr>
      <w:bookmarkStart w:id="55" w:name="_Toc525423435"/>
      <w:bookmarkStart w:id="56" w:name="_Toc525425425"/>
      <w:bookmarkStart w:id="57" w:name="_Toc525547178"/>
      <w:r w:rsidRPr="003F513E">
        <w:rPr>
          <w:rFonts w:ascii="Times New Roman" w:hAnsi="Times New Roman" w:cs="Times New Roman"/>
          <w:b w:val="0"/>
          <w:color w:val="auto"/>
          <w:sz w:val="28"/>
          <w:szCs w:val="28"/>
        </w:rPr>
        <w:t>3.2.2. Yêu cầu thiết kế Hệ thống</w:t>
      </w:r>
      <w:bookmarkEnd w:id="55"/>
      <w:bookmarkEnd w:id="56"/>
      <w:bookmarkEnd w:id="57"/>
    </w:p>
    <w:p w:rsidR="00892569" w:rsidRPr="003F513E" w:rsidRDefault="00892569" w:rsidP="00D10D72">
      <w:pPr>
        <w:spacing w:before="120" w:after="0" w:line="360" w:lineRule="exact"/>
        <w:ind w:firstLine="709"/>
        <w:jc w:val="both"/>
        <w:rPr>
          <w:rFonts w:ascii="Times New Roman" w:hAnsi="Times New Roman" w:cs="Times New Roman"/>
          <w:sz w:val="28"/>
          <w:szCs w:val="28"/>
          <w:lang w:val="nl-NL"/>
        </w:rPr>
      </w:pPr>
      <w:r w:rsidRPr="003F513E">
        <w:rPr>
          <w:rFonts w:ascii="Times New Roman" w:hAnsi="Times New Roman" w:cs="Times New Roman"/>
          <w:sz w:val="28"/>
          <w:szCs w:val="28"/>
          <w:lang w:val="nl-NL"/>
        </w:rPr>
        <w:t>Hệ thống cần được thiết kế đảm bảo các yêu cầu sau đây:</w:t>
      </w:r>
    </w:p>
    <w:p w:rsidR="00892569" w:rsidRPr="003F513E" w:rsidRDefault="00892569" w:rsidP="00D10D72">
      <w:pPr>
        <w:spacing w:before="120" w:after="0" w:line="360" w:lineRule="exact"/>
        <w:ind w:firstLine="709"/>
        <w:jc w:val="both"/>
        <w:rPr>
          <w:rFonts w:ascii="Times New Roman" w:hAnsi="Times New Roman" w:cs="Times New Roman"/>
          <w:sz w:val="28"/>
          <w:szCs w:val="28"/>
          <w:lang w:val="nl-NL"/>
        </w:rPr>
      </w:pPr>
      <w:r w:rsidRPr="003F513E">
        <w:rPr>
          <w:rFonts w:ascii="Times New Roman" w:hAnsi="Times New Roman" w:cs="Times New Roman"/>
          <w:sz w:val="28"/>
          <w:szCs w:val="28"/>
          <w:lang w:val="nl-NL"/>
        </w:rPr>
        <w:t>- Đáp ứng đầy đủ các tính năng hỗ trợ việc thực hiện quy trình và kỹ thuật về soạn thảo và ban hành văn bản; quản lý văn bản, hồ sơ điện tử và dữ liệu đặc tả và ký số trên văn bản, tài liệu, hồ sơ điện tử;</w:t>
      </w:r>
    </w:p>
    <w:p w:rsidR="00892569" w:rsidRPr="003F513E" w:rsidRDefault="00892569" w:rsidP="00D10D72">
      <w:pPr>
        <w:spacing w:before="120" w:after="0" w:line="360" w:lineRule="exact"/>
        <w:ind w:firstLine="709"/>
        <w:jc w:val="both"/>
        <w:rPr>
          <w:rFonts w:ascii="Times New Roman" w:hAnsi="Times New Roman" w:cs="Times New Roman"/>
          <w:sz w:val="28"/>
          <w:szCs w:val="28"/>
          <w:lang w:val="nl-NL"/>
        </w:rPr>
      </w:pPr>
      <w:r w:rsidRPr="003F513E">
        <w:rPr>
          <w:rFonts w:ascii="Times New Roman" w:hAnsi="Times New Roman" w:cs="Times New Roman"/>
          <w:sz w:val="28"/>
          <w:szCs w:val="28"/>
          <w:lang w:val="nl-NL"/>
        </w:rPr>
        <w:t>- Đáp ứng đầy đủ các tính năng hỗ trợ việc thực hiện các quy trình nghiệp vụ lưu trữ tại Lưu trữ cơ quan;</w:t>
      </w:r>
    </w:p>
    <w:p w:rsidR="00892569" w:rsidRPr="003F513E" w:rsidRDefault="00892569" w:rsidP="00D10D72">
      <w:pPr>
        <w:spacing w:before="120" w:after="0" w:line="360" w:lineRule="exact"/>
        <w:ind w:firstLine="709"/>
        <w:jc w:val="both"/>
        <w:rPr>
          <w:rFonts w:ascii="Times New Roman" w:hAnsi="Times New Roman" w:cs="Times New Roman"/>
          <w:sz w:val="28"/>
          <w:szCs w:val="28"/>
          <w:lang w:val="nl-NL"/>
        </w:rPr>
      </w:pPr>
      <w:r w:rsidRPr="003F513E">
        <w:rPr>
          <w:rFonts w:ascii="Times New Roman" w:hAnsi="Times New Roman" w:cs="Times New Roman"/>
          <w:sz w:val="28"/>
          <w:szCs w:val="28"/>
          <w:lang w:val="nl-NL"/>
        </w:rPr>
        <w:t>- Bảo đảm tính xác thực, tin cậy, toàn vẹn của văn bản, tài liệu lưu hành và lưu trữ trong hệ thống và khả năng truy cập, sử dụng văn bản, tài liệu, hồ sơ theo thời hạn bảo quản;</w:t>
      </w:r>
    </w:p>
    <w:p w:rsidR="00892569" w:rsidRPr="003F513E" w:rsidRDefault="00892569" w:rsidP="00D10D72">
      <w:pPr>
        <w:spacing w:before="120" w:after="0" w:line="360" w:lineRule="exact"/>
        <w:ind w:firstLine="709"/>
        <w:jc w:val="both"/>
        <w:rPr>
          <w:rFonts w:ascii="Times New Roman" w:hAnsi="Times New Roman" w:cs="Times New Roman"/>
          <w:sz w:val="28"/>
          <w:szCs w:val="28"/>
          <w:lang w:val="nl-NL"/>
        </w:rPr>
      </w:pPr>
      <w:r w:rsidRPr="003F513E">
        <w:rPr>
          <w:rFonts w:ascii="Times New Roman" w:hAnsi="Times New Roman" w:cs="Times New Roman"/>
          <w:sz w:val="28"/>
          <w:szCs w:val="28"/>
          <w:lang w:val="nl-NL"/>
        </w:rPr>
        <w:t>- Có khả năng tích hợp, liên thông, chia sẻ thông tin, dữ liệu với các hệ thống khác có chuẩn đầu vào theo quy định của các cơ quan, nhà nước;</w:t>
      </w:r>
    </w:p>
    <w:p w:rsidR="00892569" w:rsidRPr="003F513E" w:rsidRDefault="00892569" w:rsidP="00D10D72">
      <w:pPr>
        <w:spacing w:before="120" w:after="0" w:line="360" w:lineRule="exact"/>
        <w:ind w:firstLine="709"/>
        <w:jc w:val="both"/>
        <w:rPr>
          <w:rStyle w:val="fontstyle01"/>
          <w:rFonts w:ascii="Times New Roman" w:hAnsi="Times New Roman" w:cs="Times New Roman"/>
          <w:color w:val="auto"/>
          <w:lang w:val="nl-NL"/>
        </w:rPr>
      </w:pPr>
      <w:r w:rsidRPr="003F513E">
        <w:rPr>
          <w:rStyle w:val="fontstyle01"/>
          <w:rFonts w:ascii="Times New Roman" w:hAnsi="Times New Roman" w:cs="Times New Roman"/>
          <w:color w:val="auto"/>
          <w:lang w:val="nl-NL"/>
        </w:rPr>
        <w:t>- Bảo đảm phù hợp với Khung kiến trúc Chính phủ điện tử Việt Nam và kết nối với Hệ thống quản lý văn bản và điều hành trong các cơ quan nhà nước.</w:t>
      </w:r>
    </w:p>
    <w:p w:rsidR="00892569" w:rsidRPr="003F513E" w:rsidRDefault="00892569" w:rsidP="00D10D72">
      <w:pPr>
        <w:pStyle w:val="Heading2"/>
        <w:spacing w:before="120" w:line="360" w:lineRule="exact"/>
        <w:ind w:firstLine="709"/>
        <w:rPr>
          <w:rFonts w:ascii="Times New Roman" w:hAnsi="Times New Roman" w:cs="Times New Roman"/>
          <w:b w:val="0"/>
          <w:color w:val="auto"/>
          <w:sz w:val="28"/>
          <w:szCs w:val="28"/>
        </w:rPr>
      </w:pPr>
      <w:bookmarkStart w:id="58" w:name="_Toc525423436"/>
      <w:bookmarkStart w:id="59" w:name="_Toc525425426"/>
      <w:bookmarkStart w:id="60" w:name="_Toc525547179"/>
      <w:r w:rsidRPr="003F513E">
        <w:rPr>
          <w:rFonts w:ascii="Times New Roman" w:hAnsi="Times New Roman" w:cs="Times New Roman"/>
          <w:b w:val="0"/>
          <w:color w:val="auto"/>
          <w:sz w:val="28"/>
          <w:szCs w:val="28"/>
        </w:rPr>
        <w:t>3.2.3. Chức năng cơ bản của Hệ thống</w:t>
      </w:r>
      <w:bookmarkEnd w:id="58"/>
      <w:bookmarkEnd w:id="59"/>
      <w:bookmarkEnd w:id="60"/>
    </w:p>
    <w:p w:rsidR="00892569" w:rsidRPr="003F513E" w:rsidRDefault="00892569" w:rsidP="00D10D72">
      <w:pPr>
        <w:spacing w:before="120" w:after="0" w:line="360" w:lineRule="exact"/>
        <w:ind w:firstLine="709"/>
        <w:jc w:val="both"/>
        <w:rPr>
          <w:rFonts w:ascii="Times New Roman" w:hAnsi="Times New Roman" w:cs="Times New Roman"/>
          <w:sz w:val="28"/>
          <w:szCs w:val="28"/>
          <w:lang w:val="nl-NL"/>
        </w:rPr>
      </w:pPr>
      <w:r w:rsidRPr="003F513E">
        <w:rPr>
          <w:rFonts w:ascii="Times New Roman" w:hAnsi="Times New Roman" w:cs="Times New Roman"/>
          <w:sz w:val="28"/>
          <w:szCs w:val="28"/>
        </w:rPr>
        <w:t>Hệ thống quản lý văn bản và hồ sơ điện tử cần được thiết kế đầy đủ chức năng quản lý văn bản và hồ sơ theo tiêu chuẩn ISO 16175-2:2011, bao gồm các nhóm chức năng cơ bản sau:</w:t>
      </w:r>
    </w:p>
    <w:p w:rsidR="00892569" w:rsidRPr="003F513E" w:rsidRDefault="00892569" w:rsidP="00D10D72">
      <w:pPr>
        <w:spacing w:before="120" w:after="0" w:line="360" w:lineRule="exact"/>
        <w:ind w:firstLine="709"/>
        <w:jc w:val="both"/>
        <w:rPr>
          <w:rFonts w:ascii="Times New Roman" w:hAnsi="Times New Roman" w:cs="Times New Roman"/>
          <w:sz w:val="28"/>
          <w:szCs w:val="28"/>
          <w:lang w:val="nl-NL"/>
        </w:rPr>
      </w:pPr>
      <w:r w:rsidRPr="003F513E">
        <w:rPr>
          <w:rFonts w:ascii="Times New Roman" w:hAnsi="Times New Roman" w:cs="Times New Roman"/>
          <w:sz w:val="28"/>
          <w:szCs w:val="28"/>
          <w:lang w:val="nl-NL"/>
        </w:rPr>
        <w:t xml:space="preserve">- Chức năng tạo lập và theo dõi văn bản: Hệ thống cho phép tạo lập văn bản mới; tạo mã định danh văn bản và hồ sơ; thống kê, theo dõi, đôn đốc thời </w:t>
      </w:r>
      <w:r w:rsidRPr="003F513E">
        <w:rPr>
          <w:rFonts w:ascii="Times New Roman" w:hAnsi="Times New Roman" w:cs="Times New Roman"/>
          <w:sz w:val="28"/>
          <w:szCs w:val="28"/>
          <w:lang w:val="nl-NL"/>
        </w:rPr>
        <w:lastRenderedPageBreak/>
        <w:t>hạn giải quyết văn bản đến; truy cập, phân phối, theo dõi, chính sửa văn bản, tài liệu theo thẩm quyền quy định của cơ quan, tổ chức.</w:t>
      </w:r>
    </w:p>
    <w:p w:rsidR="00892569" w:rsidRPr="003F513E" w:rsidRDefault="00892569" w:rsidP="00D10D72">
      <w:pPr>
        <w:spacing w:before="120" w:after="0" w:line="360" w:lineRule="exact"/>
        <w:ind w:firstLine="709"/>
        <w:jc w:val="both"/>
        <w:rPr>
          <w:rFonts w:ascii="Times New Roman" w:hAnsi="Times New Roman" w:cs="Times New Roman"/>
          <w:sz w:val="28"/>
          <w:szCs w:val="28"/>
          <w:lang w:val="nl-NL"/>
        </w:rPr>
      </w:pPr>
      <w:r w:rsidRPr="003F513E">
        <w:rPr>
          <w:rFonts w:ascii="Times New Roman" w:hAnsi="Times New Roman" w:cs="Times New Roman"/>
          <w:sz w:val="28"/>
          <w:szCs w:val="28"/>
          <w:lang w:val="nl-NL"/>
        </w:rPr>
        <w:t>- Chức năng kết nối và liên thông: Hệ thống phải bảo đảm kết nối, liên thông giữa các Hệ thống quản lý văn bản và điều hành và Hệ thống lưu trữ hồ sơ, tài liệu của Lưu trữ lịch sử mà cơ quan, tổ chức là nguồn nộp lưu; hoạt động được trên các thiết bị di động thông minh và tích hợp, kết nối với các hệ thống tương tự khác.</w:t>
      </w:r>
    </w:p>
    <w:p w:rsidR="00892569" w:rsidRPr="003F513E" w:rsidRDefault="00892569" w:rsidP="00D10D72">
      <w:pPr>
        <w:spacing w:before="120" w:after="0" w:line="360" w:lineRule="exact"/>
        <w:ind w:firstLine="709"/>
        <w:jc w:val="both"/>
        <w:rPr>
          <w:rFonts w:ascii="Times New Roman" w:hAnsi="Times New Roman" w:cs="Times New Roman"/>
          <w:sz w:val="28"/>
          <w:szCs w:val="28"/>
          <w:lang w:val="nl-NL"/>
        </w:rPr>
      </w:pPr>
      <w:r w:rsidRPr="003F513E">
        <w:rPr>
          <w:rFonts w:ascii="Times New Roman" w:hAnsi="Times New Roman" w:cs="Times New Roman"/>
          <w:sz w:val="28"/>
          <w:szCs w:val="28"/>
          <w:lang w:val="nl-NL"/>
        </w:rPr>
        <w:t>- Chức năng an ninh thông tin: Hệ thống cho phép phân cấp an ninh cho từng hồ sơ, văn bản; lưu toàn bộ thông tin về quá trình giải quyết văn bản trong hệ thống và những thông tin về tác động vào văn bản, tài liệu, hồ sơ, siêu dữ liệu trong hệ thống; cảnh báo sự thay đổi về mức độ an ninh của hồ sơ, văn bản trong Hệ thống.</w:t>
      </w:r>
    </w:p>
    <w:p w:rsidR="00892569" w:rsidRPr="003F513E" w:rsidRDefault="00892569" w:rsidP="00D10D72">
      <w:pPr>
        <w:spacing w:before="120" w:after="0" w:line="360" w:lineRule="exact"/>
        <w:ind w:firstLine="709"/>
        <w:jc w:val="both"/>
        <w:rPr>
          <w:rFonts w:ascii="Times New Roman" w:hAnsi="Times New Roman" w:cs="Times New Roman"/>
          <w:sz w:val="28"/>
          <w:szCs w:val="28"/>
          <w:lang w:val="nl-NL"/>
        </w:rPr>
      </w:pPr>
      <w:r w:rsidRPr="003F513E">
        <w:rPr>
          <w:rFonts w:ascii="Times New Roman" w:hAnsi="Times New Roman" w:cs="Times New Roman"/>
          <w:sz w:val="28"/>
          <w:szCs w:val="28"/>
          <w:lang w:val="nl-NL"/>
        </w:rPr>
        <w:t>- Chức năng bảo quản và lưu trữ văn bản, hồ sơ: Hệ thống đáp ứng yêu cầu lập hồ sơ điện tử; tạo lệnh thông báo các vấn đề nghiệp vụ khi cần thiết; bảo đảm việc chuyển giao hồ sơ giữa Hệ thống với các Hệ thống Lưu trữ điện tử có chuẩn đầu vào tương thích; cho phép một văn bản, tài liệu được gán cho nhiều hồ sơ liên quan; bảo đảm an toàn, toàn vẹn thông tin, khả năng truy cập và sử dụng văn bản, tài liệu theo thời hạn bảo quản; cho phép tự động sao lưu định kỳ, đột xuất và phục hồi dữ liệu khi gặp sự cố.</w:t>
      </w:r>
    </w:p>
    <w:p w:rsidR="00892569" w:rsidRPr="003F513E" w:rsidRDefault="00892569" w:rsidP="00D10D72">
      <w:pPr>
        <w:spacing w:before="120" w:after="0" w:line="360" w:lineRule="exact"/>
        <w:ind w:firstLine="709"/>
        <w:jc w:val="both"/>
        <w:rPr>
          <w:rFonts w:ascii="Times New Roman" w:hAnsi="Times New Roman" w:cs="Times New Roman"/>
          <w:sz w:val="28"/>
          <w:szCs w:val="28"/>
          <w:lang w:val="nl-NL"/>
        </w:rPr>
      </w:pPr>
      <w:r w:rsidRPr="003F513E">
        <w:rPr>
          <w:rFonts w:ascii="Times New Roman" w:hAnsi="Times New Roman" w:cs="Times New Roman"/>
          <w:sz w:val="28"/>
          <w:szCs w:val="28"/>
          <w:lang w:val="nl-NL"/>
        </w:rPr>
        <w:t>- Chức năng loại hủy tài liệu hết giá trị theo quy định pháp lý và lưu toàn bộ hồ sơ quá trình hủy tài liệu điện tử hết giá trị.</w:t>
      </w:r>
    </w:p>
    <w:p w:rsidR="00892569" w:rsidRPr="003F513E" w:rsidRDefault="00892569" w:rsidP="00D10D72">
      <w:pPr>
        <w:spacing w:before="120" w:after="0" w:line="360" w:lineRule="exact"/>
        <w:ind w:firstLine="709"/>
        <w:jc w:val="both"/>
        <w:rPr>
          <w:rFonts w:ascii="Times New Roman" w:hAnsi="Times New Roman" w:cs="Times New Roman"/>
          <w:sz w:val="28"/>
          <w:szCs w:val="28"/>
          <w:lang w:val="vi-VN"/>
        </w:rPr>
      </w:pPr>
      <w:r w:rsidRPr="003F513E">
        <w:rPr>
          <w:rFonts w:ascii="Times New Roman" w:hAnsi="Times New Roman" w:cs="Times New Roman"/>
          <w:sz w:val="28"/>
          <w:szCs w:val="28"/>
          <w:lang w:val="nl-NL"/>
        </w:rPr>
        <w:t xml:space="preserve">- Bảo đảm thực hiện đầy đủ các yêu cầu về </w:t>
      </w:r>
      <w:r w:rsidRPr="003F513E">
        <w:rPr>
          <w:rFonts w:ascii="Times New Roman" w:hAnsi="Times New Roman" w:cs="Times New Roman"/>
          <w:sz w:val="28"/>
          <w:szCs w:val="28"/>
          <w:lang w:val="vi-VN"/>
        </w:rPr>
        <w:t xml:space="preserve">thống kê, </w:t>
      </w:r>
      <w:r w:rsidRPr="003F513E">
        <w:rPr>
          <w:rFonts w:ascii="Times New Roman" w:hAnsi="Times New Roman" w:cs="Times New Roman"/>
          <w:sz w:val="28"/>
          <w:szCs w:val="28"/>
          <w:lang w:val="nl-NL"/>
        </w:rPr>
        <w:t>tìm kiếm và sử dụng văn bản, hồ sơ: Lưu trữ và cung cấp theo yêu cầu về số lượng văn bản, hồ sơ, tài liệu được truy cập; số lượt người truy cập; cho phép tìm kiếm thông tin ở các cấp độ khác nhau; hiển thị kết quả tìm kiếm theo yêu cầu của người sử dụng; in, tải kết quả tìm kiếm ở định dạng văn bản theo quy định; đánh dấu những văn bản, tài liệu được in, tải, lấy ra từ Hệ thống.</w:t>
      </w:r>
    </w:p>
    <w:p w:rsidR="00892569" w:rsidRPr="003F513E" w:rsidRDefault="00892569" w:rsidP="00D10D72">
      <w:pPr>
        <w:spacing w:before="120" w:after="0" w:line="360" w:lineRule="exact"/>
        <w:ind w:firstLine="709"/>
        <w:jc w:val="both"/>
        <w:rPr>
          <w:rFonts w:ascii="Times New Roman" w:hAnsi="Times New Roman" w:cs="Times New Roman"/>
          <w:sz w:val="28"/>
          <w:szCs w:val="28"/>
          <w:lang w:val="nl-NL"/>
        </w:rPr>
      </w:pPr>
      <w:r w:rsidRPr="003F513E">
        <w:rPr>
          <w:rFonts w:ascii="Times New Roman" w:hAnsi="Times New Roman" w:cs="Times New Roman"/>
          <w:sz w:val="28"/>
          <w:szCs w:val="28"/>
          <w:lang w:val="nl-NL"/>
        </w:rPr>
        <w:t>- Chức năng quản lý dữ liệu đặc tả: Hệ thống tự động lưu toàn bộ dữ liệu đặc tả của văn bản, tài liệu và hồ sơ; hiển thị dữ liệu đặc tả theo yêu cầu của người sử dụng và cho phép bổ sung dữ liệu đặc tả theo thẩm quyền; cố định sự liên kết giữa các văn bản, tài liệu, hồ sơ và các dữ liệu đặc tả của nó.</w:t>
      </w:r>
    </w:p>
    <w:bookmarkEnd w:id="52"/>
    <w:bookmarkEnd w:id="53"/>
    <w:bookmarkEnd w:id="54"/>
    <w:p w:rsidR="00A568C0" w:rsidRPr="003F513E" w:rsidRDefault="00102A8D" w:rsidP="00D10D72">
      <w:pPr>
        <w:shd w:val="clear" w:color="auto" w:fill="FFFFFF"/>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bCs/>
          <w:sz w:val="28"/>
          <w:szCs w:val="28"/>
          <w:shd w:val="clear" w:color="auto" w:fill="FFFFFF"/>
        </w:rPr>
        <w:t>3</w:t>
      </w:r>
      <w:r w:rsidR="00F84C61" w:rsidRPr="003F513E">
        <w:rPr>
          <w:rFonts w:ascii="Times New Roman" w:hAnsi="Times New Roman" w:cs="Times New Roman"/>
          <w:bCs/>
          <w:sz w:val="28"/>
          <w:szCs w:val="28"/>
          <w:shd w:val="clear" w:color="auto" w:fill="FFFFFF"/>
        </w:rPr>
        <w:t>.</w:t>
      </w:r>
      <w:r w:rsidR="000E25B5" w:rsidRPr="003F513E">
        <w:rPr>
          <w:rFonts w:ascii="Times New Roman" w:hAnsi="Times New Roman" w:cs="Times New Roman"/>
          <w:bCs/>
          <w:sz w:val="28"/>
          <w:szCs w:val="28"/>
          <w:shd w:val="clear" w:color="auto" w:fill="FFFFFF"/>
        </w:rPr>
        <w:t>2</w:t>
      </w:r>
      <w:r w:rsidR="00F84C61" w:rsidRPr="003F513E">
        <w:rPr>
          <w:rFonts w:ascii="Times New Roman" w:hAnsi="Times New Roman" w:cs="Times New Roman"/>
          <w:bCs/>
          <w:sz w:val="28"/>
          <w:szCs w:val="28"/>
          <w:shd w:val="clear" w:color="auto" w:fill="FFFFFF"/>
        </w:rPr>
        <w:t>.</w:t>
      </w:r>
      <w:r w:rsidR="000E25B5" w:rsidRPr="003F513E">
        <w:rPr>
          <w:rFonts w:ascii="Times New Roman" w:hAnsi="Times New Roman" w:cs="Times New Roman"/>
          <w:bCs/>
          <w:sz w:val="28"/>
          <w:szCs w:val="28"/>
          <w:shd w:val="clear" w:color="auto" w:fill="FFFFFF"/>
        </w:rPr>
        <w:t>3</w:t>
      </w:r>
      <w:r w:rsidR="00F84C61" w:rsidRPr="003F513E">
        <w:rPr>
          <w:rFonts w:ascii="Times New Roman" w:hAnsi="Times New Roman" w:cs="Times New Roman"/>
          <w:bCs/>
          <w:sz w:val="28"/>
          <w:szCs w:val="28"/>
          <w:shd w:val="clear" w:color="auto" w:fill="FFFFFF"/>
        </w:rPr>
        <w:t>. Đánh giá các</w:t>
      </w:r>
      <w:r w:rsidR="00A568C0" w:rsidRPr="003F513E">
        <w:rPr>
          <w:rFonts w:ascii="Times New Roman" w:hAnsi="Times New Roman" w:cs="Times New Roman"/>
          <w:sz w:val="28"/>
          <w:szCs w:val="28"/>
        </w:rPr>
        <w:t xml:space="preserve"> quy trình nghiệp vụ giao dịch điện tử, ứng dụng công nghệ thông tin có liên quan đến văn thư, lưu trữ</w:t>
      </w:r>
    </w:p>
    <w:p w:rsidR="0067749A" w:rsidRPr="003F513E" w:rsidRDefault="0067749A" w:rsidP="00D10D72">
      <w:pPr>
        <w:spacing w:before="120" w:after="0" w:line="360" w:lineRule="exact"/>
        <w:ind w:firstLine="709"/>
        <w:jc w:val="both"/>
        <w:rPr>
          <w:rFonts w:ascii="Times New Roman" w:hAnsi="Times New Roman" w:cs="Times New Roman"/>
          <w:iCs/>
          <w:sz w:val="28"/>
        </w:rPr>
      </w:pPr>
      <w:r w:rsidRPr="003F513E">
        <w:rPr>
          <w:rFonts w:ascii="Times New Roman" w:hAnsi="Times New Roman" w:cs="Times New Roman"/>
          <w:iCs/>
          <w:sz w:val="28"/>
        </w:rPr>
        <w:lastRenderedPageBreak/>
        <w:t>Tương tự như hệ thống pháp lý hiện hành, các quy trình nghiệp vụ</w:t>
      </w:r>
      <w:r w:rsidR="00D7066F" w:rsidRPr="003F513E">
        <w:rPr>
          <w:rFonts w:ascii="Times New Roman" w:hAnsi="Times New Roman" w:cs="Times New Roman"/>
          <w:iCs/>
          <w:sz w:val="28"/>
        </w:rPr>
        <w:t xml:space="preserve"> văn thư, lưu trữ điện tử còn được đề cập đến trong các văn bản hướng dẫn về giao dịch điện tử và ứng dụng công nghệ trong các cơ quan, tổ chức.</w:t>
      </w:r>
      <w:r w:rsidR="00B8248D" w:rsidRPr="003F513E">
        <w:rPr>
          <w:rFonts w:ascii="Times New Roman" w:hAnsi="Times New Roman" w:cs="Times New Roman"/>
          <w:iCs/>
          <w:sz w:val="28"/>
        </w:rPr>
        <w:t xml:space="preserve"> Cụ thể gồm những quy định sau:</w:t>
      </w:r>
    </w:p>
    <w:p w:rsidR="00B8248D" w:rsidRPr="003F513E" w:rsidRDefault="003106C3" w:rsidP="00D10D72">
      <w:pPr>
        <w:spacing w:before="120" w:after="0" w:line="360" w:lineRule="exact"/>
        <w:ind w:firstLine="709"/>
        <w:jc w:val="both"/>
        <w:rPr>
          <w:rFonts w:ascii="Times New Roman" w:hAnsi="Times New Roman" w:cs="Times New Roman"/>
          <w:iCs/>
          <w:sz w:val="28"/>
        </w:rPr>
      </w:pPr>
      <w:r w:rsidRPr="003F513E">
        <w:rPr>
          <w:rFonts w:ascii="Times New Roman" w:hAnsi="Times New Roman" w:cs="Times New Roman"/>
          <w:iCs/>
          <w:sz w:val="28"/>
        </w:rPr>
        <w:t>- Những quy định về khởi tạo, gửi, nhận thông điệp dữ liệu</w:t>
      </w:r>
      <w:r w:rsidR="005B4ADD" w:rsidRPr="003F513E">
        <w:rPr>
          <w:rFonts w:ascii="Times New Roman" w:hAnsi="Times New Roman" w:cs="Times New Roman"/>
          <w:iCs/>
          <w:sz w:val="28"/>
        </w:rPr>
        <w:t xml:space="preserve"> tại Mụ</w:t>
      </w:r>
      <w:r w:rsidR="00957A2F" w:rsidRPr="003F513E">
        <w:rPr>
          <w:rFonts w:ascii="Times New Roman" w:hAnsi="Times New Roman" w:cs="Times New Roman"/>
          <w:iCs/>
          <w:sz w:val="28"/>
        </w:rPr>
        <w:t>c 2,</w:t>
      </w:r>
      <w:r w:rsidR="005B4ADD" w:rsidRPr="003F513E">
        <w:rPr>
          <w:rFonts w:ascii="Times New Roman" w:hAnsi="Times New Roman" w:cs="Times New Roman"/>
          <w:iCs/>
          <w:sz w:val="28"/>
        </w:rPr>
        <w:t xml:space="preserve"> Chương 2</w:t>
      </w:r>
      <w:r w:rsidR="00957A2F" w:rsidRPr="003F513E">
        <w:rPr>
          <w:rFonts w:ascii="Times New Roman" w:hAnsi="Times New Roman" w:cs="Times New Roman"/>
          <w:iCs/>
          <w:sz w:val="28"/>
        </w:rPr>
        <w:t>,</w:t>
      </w:r>
      <w:r w:rsidRPr="003F513E">
        <w:rPr>
          <w:rFonts w:ascii="Times New Roman" w:hAnsi="Times New Roman" w:cs="Times New Roman"/>
          <w:iCs/>
          <w:sz w:val="28"/>
        </w:rPr>
        <w:t xml:space="preserve"> Luật Giao dịch điện tử </w:t>
      </w:r>
      <w:r w:rsidR="00C54943" w:rsidRPr="003F513E">
        <w:rPr>
          <w:rFonts w:ascii="Times New Roman" w:hAnsi="Times New Roman" w:cs="Times New Roman"/>
          <w:iCs/>
          <w:sz w:val="28"/>
        </w:rPr>
        <w:t xml:space="preserve">2005 và </w:t>
      </w:r>
      <w:r w:rsidR="00B26926" w:rsidRPr="003F513E">
        <w:rPr>
          <w:rFonts w:ascii="Times New Roman" w:hAnsi="Times New Roman" w:cs="Times New Roman"/>
          <w:iCs/>
          <w:sz w:val="28"/>
        </w:rPr>
        <w:t>quản lý văn bản điện tử tại Mụ</w:t>
      </w:r>
      <w:r w:rsidR="00957A2F" w:rsidRPr="003F513E">
        <w:rPr>
          <w:rFonts w:ascii="Times New Roman" w:hAnsi="Times New Roman" w:cs="Times New Roman"/>
          <w:iCs/>
          <w:sz w:val="28"/>
        </w:rPr>
        <w:t xml:space="preserve">c 2, </w:t>
      </w:r>
      <w:r w:rsidR="00B26926" w:rsidRPr="003F513E">
        <w:rPr>
          <w:rFonts w:ascii="Times New Roman" w:hAnsi="Times New Roman" w:cs="Times New Roman"/>
          <w:iCs/>
          <w:sz w:val="28"/>
        </w:rPr>
        <w:t xml:space="preserve">Chương V, </w:t>
      </w:r>
      <w:r w:rsidR="00E37636" w:rsidRPr="003F513E">
        <w:rPr>
          <w:rFonts w:ascii="Times New Roman" w:hAnsi="Times New Roman" w:cs="Times New Roman"/>
          <w:iCs/>
          <w:sz w:val="28"/>
        </w:rPr>
        <w:t xml:space="preserve">Nghị định số </w:t>
      </w:r>
      <w:r w:rsidR="005112F3" w:rsidRPr="003F513E">
        <w:rPr>
          <w:rFonts w:ascii="Times New Roman" w:hAnsi="Times New Roman" w:cs="Times New Roman"/>
          <w:iCs/>
          <w:sz w:val="28"/>
        </w:rPr>
        <w:t>64/2007/NĐ-CP.</w:t>
      </w:r>
    </w:p>
    <w:p w:rsidR="005112F3" w:rsidRPr="003F513E" w:rsidRDefault="005112F3" w:rsidP="00D10D72">
      <w:pPr>
        <w:spacing w:before="120" w:after="0" w:line="360" w:lineRule="exact"/>
        <w:ind w:firstLine="709"/>
        <w:jc w:val="both"/>
        <w:rPr>
          <w:rFonts w:ascii="Times New Roman" w:hAnsi="Times New Roman" w:cs="Times New Roman"/>
          <w:iCs/>
          <w:sz w:val="28"/>
        </w:rPr>
      </w:pPr>
      <w:r w:rsidRPr="003F513E">
        <w:rPr>
          <w:rFonts w:ascii="Times New Roman" w:hAnsi="Times New Roman" w:cs="Times New Roman"/>
          <w:iCs/>
          <w:sz w:val="28"/>
        </w:rPr>
        <w:t xml:space="preserve">- </w:t>
      </w:r>
      <w:r w:rsidR="007E3AFF" w:rsidRPr="003F513E">
        <w:rPr>
          <w:rFonts w:ascii="Times New Roman" w:hAnsi="Times New Roman" w:cs="Times New Roman"/>
          <w:iCs/>
          <w:sz w:val="28"/>
        </w:rPr>
        <w:t xml:space="preserve">Những quy định về việc quản lý và sử dụng chữ ký số và chứng thư số của cơ quan, tổ chức tại </w:t>
      </w:r>
      <w:r w:rsidR="00E37636" w:rsidRPr="003F513E">
        <w:rPr>
          <w:rFonts w:ascii="Times New Roman" w:hAnsi="Times New Roman" w:cs="Times New Roman"/>
          <w:iCs/>
          <w:sz w:val="28"/>
        </w:rPr>
        <w:t xml:space="preserve">Nghị định số </w:t>
      </w:r>
      <w:r w:rsidR="007E3AFF" w:rsidRPr="003F513E">
        <w:rPr>
          <w:rFonts w:ascii="Times New Roman" w:hAnsi="Times New Roman" w:cs="Times New Roman"/>
          <w:iCs/>
          <w:sz w:val="28"/>
        </w:rPr>
        <w:t>26/2007/NĐ-CP</w:t>
      </w:r>
      <w:r w:rsidR="006E4C5E" w:rsidRPr="003F513E">
        <w:rPr>
          <w:rFonts w:ascii="Times New Roman" w:hAnsi="Times New Roman" w:cs="Times New Roman"/>
          <w:iCs/>
          <w:sz w:val="28"/>
        </w:rPr>
        <w:t xml:space="preserve"> và </w:t>
      </w:r>
      <w:r w:rsidR="00E37636" w:rsidRPr="003F513E">
        <w:rPr>
          <w:rFonts w:ascii="Times New Roman" w:hAnsi="Times New Roman" w:cs="Times New Roman"/>
          <w:iCs/>
          <w:sz w:val="28"/>
        </w:rPr>
        <w:t xml:space="preserve">Nghị định số </w:t>
      </w:r>
      <w:r w:rsidR="006E4C5E" w:rsidRPr="003F513E">
        <w:rPr>
          <w:rFonts w:ascii="Times New Roman" w:hAnsi="Times New Roman" w:cs="Times New Roman"/>
          <w:iCs/>
          <w:sz w:val="28"/>
        </w:rPr>
        <w:t>64/2007/NĐ-CP.</w:t>
      </w:r>
    </w:p>
    <w:p w:rsidR="00642B47" w:rsidRPr="003F513E" w:rsidRDefault="00642B47" w:rsidP="00D10D72">
      <w:pPr>
        <w:spacing w:before="120" w:after="0" w:line="360" w:lineRule="exact"/>
        <w:ind w:firstLine="709"/>
        <w:jc w:val="both"/>
        <w:rPr>
          <w:rFonts w:ascii="Times New Roman" w:hAnsi="Times New Roman" w:cs="Times New Roman"/>
          <w:iCs/>
          <w:sz w:val="28"/>
        </w:rPr>
      </w:pPr>
      <w:r w:rsidRPr="003F513E">
        <w:rPr>
          <w:rFonts w:ascii="Times New Roman" w:hAnsi="Times New Roman" w:cs="Times New Roman"/>
          <w:iCs/>
          <w:sz w:val="28"/>
        </w:rPr>
        <w:t>- Những quy định về công khai thông tin và cung cấp thông thông tin theo yêu cầu trong Luật tiếp cận thông tin 2016. Đặc biệt, Luật này đã quy định trình tự, thủ tục cung cấp thông tin qua mạng điện tử như sau:</w:t>
      </w:r>
    </w:p>
    <w:p w:rsidR="00642B47" w:rsidRPr="003F513E" w:rsidRDefault="00984190" w:rsidP="00D10D72">
      <w:pPr>
        <w:spacing w:before="120" w:after="0" w:line="360" w:lineRule="exact"/>
        <w:ind w:firstLine="709"/>
        <w:jc w:val="both"/>
        <w:rPr>
          <w:rFonts w:ascii="Times New Roman" w:hAnsi="Times New Roman" w:cs="Times New Roman"/>
          <w:sz w:val="28"/>
          <w:szCs w:val="28"/>
        </w:rPr>
      </w:pPr>
      <w:bookmarkStart w:id="61" w:name="dieu_30"/>
      <w:r w:rsidRPr="003F513E">
        <w:rPr>
          <w:rFonts w:ascii="Times New Roman" w:hAnsi="Times New Roman" w:cs="Times New Roman"/>
          <w:bCs/>
          <w:sz w:val="28"/>
          <w:szCs w:val="28"/>
          <w:lang w:val="nl-NL"/>
        </w:rPr>
        <w:t>“</w:t>
      </w:r>
      <w:r w:rsidR="00642B47" w:rsidRPr="003F513E">
        <w:rPr>
          <w:rFonts w:ascii="Times New Roman" w:hAnsi="Times New Roman" w:cs="Times New Roman"/>
          <w:bCs/>
          <w:sz w:val="28"/>
          <w:szCs w:val="28"/>
          <w:lang w:val="nl-NL"/>
        </w:rPr>
        <w:t>Điều 30. Trình tự, thủ tục cung cấp thông tin qua mạng</w:t>
      </w:r>
      <w:r w:rsidR="00642B47" w:rsidRPr="003F513E">
        <w:rPr>
          <w:rFonts w:ascii="Times New Roman" w:hAnsi="Times New Roman" w:cs="Times New Roman"/>
          <w:bCs/>
          <w:iCs/>
          <w:sz w:val="28"/>
          <w:szCs w:val="28"/>
          <w:lang w:val="nl-NL"/>
        </w:rPr>
        <w:t xml:space="preserve"> </w:t>
      </w:r>
      <w:r w:rsidR="00642B47" w:rsidRPr="003F513E">
        <w:rPr>
          <w:rFonts w:ascii="Times New Roman" w:hAnsi="Times New Roman" w:cs="Times New Roman"/>
          <w:bCs/>
          <w:sz w:val="28"/>
          <w:szCs w:val="28"/>
          <w:lang w:val="nl-NL"/>
        </w:rPr>
        <w:t>điện tử</w:t>
      </w:r>
      <w:bookmarkEnd w:id="61"/>
    </w:p>
    <w:p w:rsidR="00642B47" w:rsidRPr="003F513E" w:rsidRDefault="00642B47"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nl-NL"/>
        </w:rPr>
        <w:t>1. Việc cung cấp thông tin qua mạng điện tử được thực hiện khi có đủ các Điều kiện sau đây:</w:t>
      </w:r>
    </w:p>
    <w:p w:rsidR="00642B47" w:rsidRPr="003F513E" w:rsidRDefault="00642B47"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nl-NL"/>
        </w:rPr>
        <w:t>a) Thông tin được yêu cầu phải là thông tin thuộc tập tin có sẵn và có thể truyền tải qua mạng điện tử;</w:t>
      </w:r>
    </w:p>
    <w:p w:rsidR="00642B47" w:rsidRPr="003F513E" w:rsidRDefault="00642B47"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nl-NL"/>
        </w:rPr>
        <w:t>b) Cơ quan nhà nước có đủ Điều kiện về kỹ thuật để cung cấp thông tin được yêu cầu qua mạng điện tử.</w:t>
      </w:r>
    </w:p>
    <w:p w:rsidR="00642B47" w:rsidRPr="003F513E" w:rsidRDefault="00642B47"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nl-NL"/>
        </w:rPr>
        <w:t>2. Việc cung cấp thông tin qua mạng điện tử được thực hiện bằng các cách thức sau đây:</w:t>
      </w:r>
    </w:p>
    <w:p w:rsidR="00642B47" w:rsidRPr="003F513E" w:rsidRDefault="00642B47"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nl-NL"/>
        </w:rPr>
        <w:t>a) Gửi tập tin đính kèm thư điện tử;</w:t>
      </w:r>
    </w:p>
    <w:p w:rsidR="00642B47" w:rsidRPr="003F513E" w:rsidRDefault="00642B47"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nl-NL"/>
        </w:rPr>
        <w:t>b) Cung cấp mã truy cập một lần;</w:t>
      </w:r>
    </w:p>
    <w:p w:rsidR="00642B47" w:rsidRPr="003F513E" w:rsidRDefault="00642B47"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nl-NL"/>
        </w:rPr>
        <w:t>c) Chỉ dẫn địa chỉ truy cập để tải thông tin.</w:t>
      </w:r>
    </w:p>
    <w:p w:rsidR="00642B47" w:rsidRPr="003F513E" w:rsidRDefault="00642B47"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nl-NL"/>
        </w:rPr>
        <w:t>3. Đối với thông tin đơn giản, có sẵn có thể cung cấp ngay thì chậm nhất là 03 ngày làm việc kể từ ngày nhận được yêu cầu hợp lệ, cơ quan được yêu cầu phải cung cấp thông tin.</w:t>
      </w:r>
    </w:p>
    <w:p w:rsidR="00642B47" w:rsidRPr="003F513E" w:rsidRDefault="00642B47"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nl-NL"/>
        </w:rPr>
        <w:t xml:space="preserve">4.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w:t>
      </w:r>
      <w:r w:rsidRPr="003F513E">
        <w:rPr>
          <w:rFonts w:ascii="Times New Roman" w:hAnsi="Times New Roman" w:cs="Times New Roman"/>
          <w:sz w:val="28"/>
          <w:szCs w:val="28"/>
          <w:lang w:val="nl-NL"/>
        </w:rPr>
        <w:lastRenderedPageBreak/>
        <w:t>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rsidR="00642B47" w:rsidRPr="003F513E" w:rsidRDefault="00642B47" w:rsidP="00D10D72">
      <w:pPr>
        <w:spacing w:before="120" w:after="0" w:line="360" w:lineRule="exact"/>
        <w:ind w:firstLine="709"/>
        <w:jc w:val="both"/>
        <w:rPr>
          <w:rFonts w:ascii="Times New Roman" w:hAnsi="Times New Roman" w:cs="Times New Roman"/>
          <w:sz w:val="28"/>
          <w:szCs w:val="28"/>
          <w:lang w:val="nl-NL"/>
        </w:rPr>
      </w:pPr>
      <w:r w:rsidRPr="003F513E">
        <w:rPr>
          <w:rFonts w:ascii="Times New Roman" w:hAnsi="Times New Roman" w:cs="Times New Roman"/>
          <w:sz w:val="28"/>
          <w:szCs w:val="28"/>
          <w:lang w:val="nl-NL"/>
        </w:rPr>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r w:rsidR="00984190" w:rsidRPr="003F513E">
        <w:rPr>
          <w:rFonts w:ascii="Times New Roman" w:hAnsi="Times New Roman" w:cs="Times New Roman"/>
          <w:sz w:val="28"/>
          <w:szCs w:val="28"/>
          <w:lang w:val="nl-NL"/>
        </w:rPr>
        <w:t>”</w:t>
      </w:r>
    </w:p>
    <w:p w:rsidR="009C1C37" w:rsidRPr="003F513E" w:rsidRDefault="00102A8D"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lang w:val="nl-NL"/>
        </w:rPr>
        <w:t>3</w:t>
      </w:r>
      <w:r w:rsidR="00F84C61" w:rsidRPr="003F513E">
        <w:rPr>
          <w:rFonts w:ascii="Times New Roman" w:hAnsi="Times New Roman" w:cs="Times New Roman"/>
          <w:sz w:val="28"/>
          <w:szCs w:val="28"/>
          <w:lang w:val="nl-NL"/>
        </w:rPr>
        <w:t>.</w:t>
      </w:r>
      <w:r w:rsidR="00892569" w:rsidRPr="003F513E">
        <w:rPr>
          <w:rFonts w:ascii="Times New Roman" w:hAnsi="Times New Roman" w:cs="Times New Roman"/>
          <w:sz w:val="28"/>
          <w:szCs w:val="28"/>
          <w:lang w:val="nl-NL"/>
        </w:rPr>
        <w:t>3</w:t>
      </w:r>
      <w:r w:rsidR="00F84C61" w:rsidRPr="003F513E">
        <w:rPr>
          <w:rFonts w:ascii="Times New Roman" w:hAnsi="Times New Roman" w:cs="Times New Roman"/>
          <w:sz w:val="28"/>
          <w:szCs w:val="28"/>
          <w:lang w:val="nl-NL"/>
        </w:rPr>
        <w:t xml:space="preserve">.3. </w:t>
      </w:r>
      <w:r w:rsidR="009C1C37" w:rsidRPr="003F513E">
        <w:rPr>
          <w:rFonts w:ascii="Times New Roman" w:hAnsi="Times New Roman" w:cs="Times New Roman"/>
          <w:sz w:val="28"/>
          <w:szCs w:val="28"/>
        </w:rPr>
        <w:t>Tồn tại, hạn chế</w:t>
      </w:r>
    </w:p>
    <w:p w:rsidR="00957A2F" w:rsidRPr="003F513E" w:rsidRDefault="00ED00BA"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Từ những phân tích trên cùng với kết quả khảo sát thực tế của </w:t>
      </w:r>
      <w:r w:rsidR="009D41A3" w:rsidRPr="003F513E">
        <w:rPr>
          <w:rFonts w:ascii="Times New Roman" w:hAnsi="Times New Roman" w:cs="Times New Roman"/>
          <w:sz w:val="28"/>
          <w:szCs w:val="28"/>
        </w:rPr>
        <w:t>một số chuyên đề, đề tài</w:t>
      </w:r>
      <w:r w:rsidRPr="003F513E">
        <w:rPr>
          <w:rFonts w:ascii="Times New Roman" w:hAnsi="Times New Roman" w:cs="Times New Roman"/>
          <w:sz w:val="28"/>
          <w:szCs w:val="28"/>
        </w:rPr>
        <w:t xml:space="preserve"> nghiên cứu trong thời gian qua đã chỉ ra một số tồn tại, hạn chế của hệ thống các quy trình nghiệp vụ văn thư, lưu trữ như sau:</w:t>
      </w:r>
    </w:p>
    <w:p w:rsidR="00ED00BA" w:rsidRPr="003F513E" w:rsidRDefault="00ED00BA"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Các hướng dẫn nghiệp vụ văn thư, lưu trữ còn dàn trải ở nhiều văn bản khác nhau</w:t>
      </w:r>
    </w:p>
    <w:p w:rsidR="00ED00BA" w:rsidRPr="003F513E" w:rsidRDefault="00E37636"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Thiếu các quy định, hướng dẫn chi tiết các bước công việc cho một quy trình nghiệp vụ văn thư, lưu trữ điện tử</w:t>
      </w:r>
    </w:p>
    <w:p w:rsidR="00A568C0" w:rsidRPr="003F513E" w:rsidRDefault="00F84C61" w:rsidP="00D10D72">
      <w:pPr>
        <w:spacing w:before="120" w:after="0" w:line="360" w:lineRule="exact"/>
        <w:ind w:firstLine="709"/>
        <w:rPr>
          <w:rFonts w:ascii="Times New Roman" w:hAnsi="Times New Roman" w:cs="Times New Roman"/>
          <w:bCs/>
          <w:sz w:val="28"/>
          <w:szCs w:val="28"/>
        </w:rPr>
      </w:pPr>
      <w:r w:rsidRPr="003F513E">
        <w:rPr>
          <w:rFonts w:ascii="Times New Roman" w:hAnsi="Times New Roman" w:cs="Times New Roman"/>
          <w:bCs/>
          <w:sz w:val="28"/>
          <w:szCs w:val="28"/>
        </w:rPr>
        <w:t>- Các quy trình nghiệp vụ văn thư, lưu trữ hiện hành chưa đáp ứng được</w:t>
      </w:r>
      <w:r w:rsidR="00A568C0" w:rsidRPr="003F513E">
        <w:rPr>
          <w:rFonts w:ascii="Times New Roman" w:hAnsi="Times New Roman" w:cs="Times New Roman"/>
          <w:bCs/>
          <w:sz w:val="28"/>
          <w:szCs w:val="28"/>
        </w:rPr>
        <w:t xml:space="preserve"> các yêu cầu</w:t>
      </w:r>
      <w:r w:rsidR="009C1C37" w:rsidRPr="003F513E">
        <w:rPr>
          <w:rFonts w:ascii="Times New Roman" w:hAnsi="Times New Roman" w:cs="Times New Roman"/>
          <w:bCs/>
          <w:sz w:val="28"/>
          <w:szCs w:val="28"/>
        </w:rPr>
        <w:t xml:space="preserve"> thực hiện nghiệp vụ đối với tài liệu điện tử</w:t>
      </w:r>
      <w:r w:rsidR="009D41A3" w:rsidRPr="003F513E">
        <w:rPr>
          <w:rFonts w:ascii="Times New Roman" w:hAnsi="Times New Roman" w:cs="Times New Roman"/>
          <w:bCs/>
          <w:sz w:val="28"/>
          <w:szCs w:val="28"/>
        </w:rPr>
        <w:t>.</w:t>
      </w:r>
    </w:p>
    <w:p w:rsidR="009D02C4" w:rsidRPr="003F513E" w:rsidRDefault="00FE731A" w:rsidP="00D10D72">
      <w:pPr>
        <w:pStyle w:val="Heading1"/>
        <w:spacing w:before="120" w:line="360" w:lineRule="exact"/>
        <w:ind w:firstLine="709"/>
        <w:rPr>
          <w:rFonts w:ascii="Times New Roman" w:hAnsi="Times New Roman" w:cs="Times New Roman"/>
          <w:color w:val="auto"/>
        </w:rPr>
      </w:pPr>
      <w:bookmarkStart w:id="62" w:name="_Toc525547180"/>
      <w:r w:rsidRPr="003F513E">
        <w:rPr>
          <w:rFonts w:ascii="Times New Roman" w:hAnsi="Times New Roman" w:cs="Times New Roman"/>
          <w:color w:val="auto"/>
        </w:rPr>
        <w:t>3.3</w:t>
      </w:r>
      <w:r w:rsidR="00AC04DA" w:rsidRPr="003F513E">
        <w:rPr>
          <w:rFonts w:ascii="Times New Roman" w:hAnsi="Times New Roman" w:cs="Times New Roman"/>
          <w:color w:val="auto"/>
        </w:rPr>
        <w:t>.</w:t>
      </w:r>
      <w:r w:rsidR="009D02C4" w:rsidRPr="003F513E">
        <w:rPr>
          <w:rFonts w:ascii="Times New Roman" w:hAnsi="Times New Roman" w:cs="Times New Roman"/>
          <w:color w:val="auto"/>
        </w:rPr>
        <w:t xml:space="preserve"> Xây dựng, chuẩn bị kho lưu trữ số tại các lưu trữ lịch sử</w:t>
      </w:r>
      <w:bookmarkEnd w:id="62"/>
    </w:p>
    <w:p w:rsidR="0015245F" w:rsidRPr="003F513E" w:rsidRDefault="0015245F" w:rsidP="00D10D72">
      <w:pPr>
        <w:spacing w:before="120" w:after="0" w:line="360" w:lineRule="exact"/>
        <w:ind w:firstLine="709"/>
        <w:jc w:val="both"/>
        <w:rPr>
          <w:rFonts w:ascii="Times New Roman" w:hAnsi="Times New Roman" w:cs="Times New Roman"/>
          <w:sz w:val="28"/>
          <w:szCs w:val="28"/>
          <w:lang w:val="nl-NL"/>
        </w:rPr>
      </w:pPr>
      <w:r w:rsidRPr="003F513E">
        <w:rPr>
          <w:rFonts w:ascii="Times New Roman" w:hAnsi="Times New Roman" w:cs="Times New Roman"/>
          <w:sz w:val="28"/>
          <w:szCs w:val="28"/>
          <w:lang w:val="nl-NL"/>
        </w:rPr>
        <w:t xml:space="preserve">Để đảm bảo </w:t>
      </w:r>
      <w:r w:rsidR="009D02C4" w:rsidRPr="003F513E">
        <w:rPr>
          <w:rFonts w:ascii="Times New Roman" w:hAnsi="Times New Roman" w:cs="Times New Roman"/>
          <w:sz w:val="28"/>
          <w:szCs w:val="28"/>
          <w:lang w:val="nl-NL"/>
        </w:rPr>
        <w:t xml:space="preserve">thực hiện </w:t>
      </w:r>
      <w:r w:rsidR="009D02C4" w:rsidRPr="003F513E">
        <w:rPr>
          <w:rFonts w:ascii="Times New Roman" w:hAnsi="Times New Roman" w:cs="Times New Roman"/>
          <w:sz w:val="28"/>
          <w:szCs w:val="28"/>
          <w:u w:val="single"/>
          <w:lang w:val="nl-NL"/>
        </w:rPr>
        <w:t>mục tiêu số 3,</w:t>
      </w:r>
      <w:r w:rsidR="009D02C4" w:rsidRPr="003F513E">
        <w:rPr>
          <w:rFonts w:ascii="Times New Roman" w:hAnsi="Times New Roman" w:cs="Times New Roman"/>
          <w:sz w:val="28"/>
          <w:szCs w:val="28"/>
          <w:lang w:val="nl-NL"/>
        </w:rPr>
        <w:t xml:space="preserve"> tiến tới lưu trữ số vào năm 2030, </w:t>
      </w:r>
      <w:r w:rsidRPr="003F513E">
        <w:rPr>
          <w:rFonts w:ascii="Times New Roman" w:hAnsi="Times New Roman" w:cs="Times New Roman"/>
          <w:sz w:val="28"/>
          <w:szCs w:val="28"/>
          <w:lang w:val="nl-NL"/>
        </w:rPr>
        <w:t>thu thập được tài liệu lưu trữ điện tử hình thành trong quá trình hoạt động của các cơ quan nhà nước, các Lưu trữ lịch sử cần chuẩn bị đầy đủ cơ sở vật chất, trang thiết bị công nghệ thông tin để tiếp nhận, tổ chức khoa học, lưu trữ, phục phụ khai thác, sử dụng tài liệu điện tử, tài liệu số.</w:t>
      </w:r>
      <w:r w:rsidR="00AC04DA" w:rsidRPr="003F513E">
        <w:rPr>
          <w:rFonts w:ascii="Times New Roman" w:hAnsi="Times New Roman" w:cs="Times New Roman"/>
          <w:sz w:val="28"/>
          <w:szCs w:val="28"/>
          <w:lang w:val="nl-NL"/>
        </w:rPr>
        <w:t xml:space="preserve"> </w:t>
      </w:r>
      <w:r w:rsidRPr="003F513E">
        <w:rPr>
          <w:rFonts w:ascii="Times New Roman" w:hAnsi="Times New Roman" w:cs="Times New Roman"/>
          <w:sz w:val="28"/>
          <w:szCs w:val="28"/>
          <w:lang w:val="nl-NL"/>
        </w:rPr>
        <w:t>Xây dựng Kho Lưu trữ số hoặc trang bị thiết bị bảo đảm thực hiện được các chức năng của một Kho Lưu trữ số là nhiệm vụ đặt ra cho các Lưu trữ lịch sử, Lưu trữ chuyên ngành.</w:t>
      </w:r>
    </w:p>
    <w:p w:rsidR="0015245F" w:rsidRPr="003F513E" w:rsidRDefault="0015245F" w:rsidP="00D10D72">
      <w:pPr>
        <w:spacing w:before="120" w:after="0" w:line="360" w:lineRule="exact"/>
        <w:ind w:firstLine="709"/>
        <w:jc w:val="both"/>
        <w:rPr>
          <w:rFonts w:ascii="Times New Roman" w:hAnsi="Times New Roman" w:cs="Times New Roman"/>
          <w:sz w:val="28"/>
          <w:szCs w:val="28"/>
          <w:lang w:val="nl-NL"/>
        </w:rPr>
      </w:pPr>
      <w:r w:rsidRPr="003F513E">
        <w:rPr>
          <w:rFonts w:ascii="Times New Roman" w:hAnsi="Times New Roman" w:cs="Times New Roman"/>
          <w:sz w:val="28"/>
          <w:szCs w:val="28"/>
          <w:lang w:val="nl-NL"/>
        </w:rPr>
        <w:t>Đề án này khuyến cáo các Lưu trữ lịch sử xây dựng hoặc trang bị Kho Lưu trữ số đáp ứng các yêu cầu của một Kho Lưu trữ số đáng tin cậy được quy định tại tiêu chuẩn quốc tế ISO 17068 - 2017.</w:t>
      </w:r>
    </w:p>
    <w:p w:rsidR="0015245F" w:rsidRPr="003F513E" w:rsidRDefault="00AC04DA" w:rsidP="00D10D72">
      <w:pPr>
        <w:pStyle w:val="Heading2"/>
        <w:spacing w:before="120" w:line="360" w:lineRule="exact"/>
        <w:ind w:firstLine="709"/>
        <w:rPr>
          <w:rFonts w:ascii="Times New Roman" w:hAnsi="Times New Roman" w:cs="Times New Roman"/>
          <w:b w:val="0"/>
          <w:color w:val="auto"/>
          <w:sz w:val="28"/>
          <w:szCs w:val="28"/>
        </w:rPr>
      </w:pPr>
      <w:bookmarkStart w:id="63" w:name="_Toc525423438"/>
      <w:bookmarkStart w:id="64" w:name="_Toc525425428"/>
      <w:bookmarkStart w:id="65" w:name="_Toc525547181"/>
      <w:r w:rsidRPr="003F513E">
        <w:rPr>
          <w:rFonts w:ascii="Times New Roman" w:hAnsi="Times New Roman" w:cs="Times New Roman"/>
          <w:b w:val="0"/>
          <w:color w:val="auto"/>
          <w:sz w:val="28"/>
          <w:szCs w:val="28"/>
        </w:rPr>
        <w:lastRenderedPageBreak/>
        <w:t>3.</w:t>
      </w:r>
      <w:r w:rsidR="000E25B5" w:rsidRPr="003F513E">
        <w:rPr>
          <w:rFonts w:ascii="Times New Roman" w:hAnsi="Times New Roman" w:cs="Times New Roman"/>
          <w:b w:val="0"/>
          <w:color w:val="auto"/>
          <w:sz w:val="28"/>
          <w:szCs w:val="28"/>
        </w:rPr>
        <w:t>3</w:t>
      </w:r>
      <w:r w:rsidRPr="003F513E">
        <w:rPr>
          <w:rFonts w:ascii="Times New Roman" w:hAnsi="Times New Roman" w:cs="Times New Roman"/>
          <w:b w:val="0"/>
          <w:color w:val="auto"/>
          <w:sz w:val="28"/>
          <w:szCs w:val="28"/>
        </w:rPr>
        <w:t>.1.</w:t>
      </w:r>
      <w:r w:rsidR="0015245F" w:rsidRPr="003F513E">
        <w:rPr>
          <w:rFonts w:ascii="Times New Roman" w:hAnsi="Times New Roman" w:cs="Times New Roman"/>
          <w:b w:val="0"/>
          <w:color w:val="auto"/>
          <w:sz w:val="28"/>
          <w:szCs w:val="28"/>
        </w:rPr>
        <w:t xml:space="preserve"> Khái niệm</w:t>
      </w:r>
      <w:bookmarkEnd w:id="63"/>
      <w:bookmarkEnd w:id="64"/>
      <w:bookmarkEnd w:id="65"/>
    </w:p>
    <w:p w:rsidR="0015245F" w:rsidRPr="003F513E" w:rsidRDefault="0015245F"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Kho Lưu trữ số là hệ thống cơ sở hạ tầng, trang thiết bị và các điều kiện khác bảo đảm rằng mọi tài liệu số được tiếp nhận, bảo quản và xác nhận độ tin cậy, tính xác thực, tính toàn vẹn và khả năng sử dụng qua thời gian.</w:t>
      </w:r>
    </w:p>
    <w:p w:rsidR="0017061B" w:rsidRPr="003F513E" w:rsidRDefault="000E25B5" w:rsidP="00D10D72">
      <w:pPr>
        <w:pStyle w:val="Heading2"/>
        <w:spacing w:before="120" w:line="360" w:lineRule="exact"/>
        <w:ind w:firstLine="709"/>
        <w:rPr>
          <w:rFonts w:ascii="Times New Roman" w:hAnsi="Times New Roman" w:cs="Times New Roman"/>
          <w:b w:val="0"/>
          <w:color w:val="auto"/>
          <w:sz w:val="28"/>
          <w:szCs w:val="28"/>
        </w:rPr>
      </w:pPr>
      <w:bookmarkStart w:id="66" w:name="_Toc525423439"/>
      <w:bookmarkStart w:id="67" w:name="_Toc525425429"/>
      <w:bookmarkStart w:id="68" w:name="_Toc525547182"/>
      <w:r w:rsidRPr="003F513E">
        <w:rPr>
          <w:rFonts w:ascii="Times New Roman" w:hAnsi="Times New Roman" w:cs="Times New Roman"/>
          <w:b w:val="0"/>
          <w:color w:val="auto"/>
          <w:sz w:val="28"/>
          <w:szCs w:val="28"/>
        </w:rPr>
        <w:t>3.3</w:t>
      </w:r>
      <w:r w:rsidR="00AC04DA" w:rsidRPr="003F513E">
        <w:rPr>
          <w:rFonts w:ascii="Times New Roman" w:hAnsi="Times New Roman" w:cs="Times New Roman"/>
          <w:b w:val="0"/>
          <w:color w:val="auto"/>
          <w:sz w:val="28"/>
          <w:szCs w:val="28"/>
        </w:rPr>
        <w:t xml:space="preserve">.2. </w:t>
      </w:r>
      <w:r w:rsidR="0017061B" w:rsidRPr="003F513E">
        <w:rPr>
          <w:rFonts w:ascii="Times New Roman" w:hAnsi="Times New Roman" w:cs="Times New Roman"/>
          <w:b w:val="0"/>
          <w:color w:val="auto"/>
          <w:sz w:val="28"/>
          <w:szCs w:val="28"/>
        </w:rPr>
        <w:t>Yêu cầu về công nghệ</w:t>
      </w:r>
      <w:bookmarkEnd w:id="66"/>
      <w:bookmarkEnd w:id="67"/>
      <w:bookmarkEnd w:id="68"/>
    </w:p>
    <w:p w:rsidR="00FF49E3" w:rsidRPr="003F513E" w:rsidRDefault="00FF49E3" w:rsidP="00D10D72">
      <w:pPr>
        <w:spacing w:before="120" w:after="0" w:line="360" w:lineRule="exact"/>
        <w:jc w:val="both"/>
        <w:rPr>
          <w:rFonts w:ascii="Times New Roman" w:eastAsia="Times New Roman" w:hAnsi="Times New Roman" w:cs="Times New Roman"/>
          <w:sz w:val="28"/>
          <w:szCs w:val="28"/>
        </w:rPr>
      </w:pPr>
      <w:r w:rsidRPr="003F513E">
        <w:rPr>
          <w:rFonts w:ascii="Times New Roman" w:eastAsia="Times New Roman" w:hAnsi="Times New Roman" w:cs="Times New Roman"/>
          <w:sz w:val="28"/>
          <w:szCs w:val="28"/>
        </w:rPr>
        <w:tab/>
        <w:t>Đề án đưa ra các yêu cầu chi tiết về công nghệ đáp ứng các quy trình nghiệp vụ cơ bản như:</w:t>
      </w:r>
    </w:p>
    <w:p w:rsidR="0017061B" w:rsidRPr="003F513E" w:rsidRDefault="0017061B" w:rsidP="00D10D72">
      <w:pPr>
        <w:spacing w:before="120" w:after="0" w:line="360" w:lineRule="exact"/>
        <w:ind w:firstLine="709"/>
        <w:rPr>
          <w:rFonts w:ascii="Times New Roman" w:hAnsi="Times New Roman" w:cs="Times New Roman"/>
          <w:sz w:val="28"/>
          <w:szCs w:val="28"/>
        </w:rPr>
      </w:pPr>
      <w:bookmarkStart w:id="69" w:name="_Toc525423440"/>
      <w:r w:rsidRPr="003F513E">
        <w:rPr>
          <w:rFonts w:ascii="Times New Roman" w:hAnsi="Times New Roman" w:cs="Times New Roman"/>
          <w:sz w:val="28"/>
          <w:szCs w:val="28"/>
        </w:rPr>
        <w:t>a) Đối với việc giao - nhận tài liệu</w:t>
      </w:r>
      <w:bookmarkEnd w:id="69"/>
    </w:p>
    <w:p w:rsidR="0017061B" w:rsidRPr="003F513E" w:rsidRDefault="0017061B" w:rsidP="00D10D72">
      <w:pPr>
        <w:spacing w:before="120" w:after="0" w:line="360" w:lineRule="exact"/>
        <w:ind w:firstLine="709"/>
        <w:rPr>
          <w:rFonts w:ascii="Times New Roman" w:hAnsi="Times New Roman" w:cs="Times New Roman"/>
          <w:sz w:val="28"/>
          <w:szCs w:val="28"/>
        </w:rPr>
      </w:pPr>
      <w:bookmarkStart w:id="70" w:name="_Toc525423441"/>
      <w:r w:rsidRPr="003F513E">
        <w:rPr>
          <w:rFonts w:ascii="Times New Roman" w:hAnsi="Times New Roman" w:cs="Times New Roman"/>
          <w:sz w:val="28"/>
          <w:szCs w:val="28"/>
        </w:rPr>
        <w:t>b) Đối với việc thực hiện các nghiệp vụ lưu trữ</w:t>
      </w:r>
      <w:bookmarkEnd w:id="70"/>
    </w:p>
    <w:p w:rsidR="0017061B" w:rsidRPr="003F513E" w:rsidRDefault="0017061B" w:rsidP="00D10D72">
      <w:pPr>
        <w:spacing w:before="120" w:after="0" w:line="360" w:lineRule="exact"/>
        <w:ind w:firstLine="709"/>
        <w:rPr>
          <w:rFonts w:ascii="Times New Roman" w:hAnsi="Times New Roman" w:cs="Times New Roman"/>
          <w:sz w:val="28"/>
          <w:szCs w:val="28"/>
        </w:rPr>
      </w:pPr>
      <w:bookmarkStart w:id="71" w:name="_Toc525423442"/>
      <w:r w:rsidRPr="003F513E">
        <w:rPr>
          <w:rFonts w:ascii="Times New Roman" w:hAnsi="Times New Roman" w:cs="Times New Roman"/>
          <w:sz w:val="28"/>
          <w:szCs w:val="28"/>
        </w:rPr>
        <w:t>c) Dấu thời gian cho tài liệu số</w:t>
      </w:r>
      <w:bookmarkEnd w:id="71"/>
    </w:p>
    <w:p w:rsidR="0017061B" w:rsidRPr="003F513E" w:rsidRDefault="0017061B" w:rsidP="00D10D72">
      <w:pPr>
        <w:spacing w:before="120" w:after="0" w:line="360" w:lineRule="exact"/>
        <w:ind w:firstLine="709"/>
        <w:rPr>
          <w:rFonts w:ascii="Times New Roman" w:hAnsi="Times New Roman" w:cs="Times New Roman"/>
          <w:sz w:val="28"/>
          <w:szCs w:val="28"/>
        </w:rPr>
      </w:pPr>
      <w:bookmarkStart w:id="72" w:name="_Toc525423443"/>
      <w:r w:rsidRPr="003F513E">
        <w:rPr>
          <w:rFonts w:ascii="Times New Roman" w:hAnsi="Times New Roman" w:cs="Times New Roman"/>
          <w:sz w:val="28"/>
          <w:szCs w:val="28"/>
        </w:rPr>
        <w:t>d) Lưu vết quá trình hoạt động</w:t>
      </w:r>
      <w:bookmarkEnd w:id="72"/>
    </w:p>
    <w:p w:rsidR="0017061B" w:rsidRPr="003F513E" w:rsidRDefault="0017061B" w:rsidP="00D10D72">
      <w:pPr>
        <w:spacing w:before="120" w:after="0" w:line="360" w:lineRule="exact"/>
        <w:ind w:firstLine="709"/>
        <w:rPr>
          <w:rFonts w:ascii="Times New Roman" w:hAnsi="Times New Roman" w:cs="Times New Roman"/>
          <w:sz w:val="28"/>
          <w:szCs w:val="28"/>
        </w:rPr>
      </w:pPr>
      <w:bookmarkStart w:id="73" w:name="_Toc517827073"/>
      <w:bookmarkStart w:id="74" w:name="_Toc525423444"/>
      <w:r w:rsidRPr="003F513E">
        <w:rPr>
          <w:rFonts w:ascii="Times New Roman" w:hAnsi="Times New Roman" w:cs="Times New Roman"/>
          <w:sz w:val="28"/>
          <w:szCs w:val="28"/>
        </w:rPr>
        <w:t>đ) Bảo mật mạng</w:t>
      </w:r>
      <w:bookmarkEnd w:id="73"/>
      <w:r w:rsidRPr="003F513E">
        <w:rPr>
          <w:rFonts w:ascii="Times New Roman" w:hAnsi="Times New Roman" w:cs="Times New Roman"/>
          <w:sz w:val="28"/>
          <w:szCs w:val="28"/>
        </w:rPr>
        <w:t xml:space="preserve"> và kiểm soát truy cập</w:t>
      </w:r>
      <w:bookmarkEnd w:id="74"/>
    </w:p>
    <w:p w:rsidR="0017061B" w:rsidRPr="003F513E" w:rsidRDefault="0017061B" w:rsidP="00D10D72">
      <w:pPr>
        <w:spacing w:before="120" w:after="0" w:line="360" w:lineRule="exact"/>
        <w:ind w:firstLine="709"/>
        <w:rPr>
          <w:rFonts w:ascii="Times New Roman" w:hAnsi="Times New Roman" w:cs="Times New Roman"/>
          <w:sz w:val="28"/>
          <w:szCs w:val="28"/>
        </w:rPr>
      </w:pPr>
      <w:bookmarkStart w:id="75" w:name="_Toc517827075"/>
      <w:bookmarkStart w:id="76" w:name="_Toc525423445"/>
      <w:r w:rsidRPr="003F513E">
        <w:rPr>
          <w:rFonts w:ascii="Times New Roman" w:hAnsi="Times New Roman" w:cs="Times New Roman"/>
          <w:sz w:val="28"/>
          <w:szCs w:val="28"/>
        </w:rPr>
        <w:t>e) Khôi phục sau thảm họa</w:t>
      </w:r>
      <w:bookmarkEnd w:id="75"/>
      <w:bookmarkEnd w:id="76"/>
    </w:p>
    <w:p w:rsidR="0017061B" w:rsidRPr="003F513E" w:rsidRDefault="0017061B" w:rsidP="00D10D72">
      <w:pPr>
        <w:spacing w:before="120" w:after="0" w:line="360" w:lineRule="exact"/>
        <w:ind w:firstLine="709"/>
        <w:rPr>
          <w:rFonts w:ascii="Times New Roman" w:hAnsi="Times New Roman" w:cs="Times New Roman"/>
          <w:sz w:val="28"/>
          <w:szCs w:val="28"/>
        </w:rPr>
      </w:pPr>
      <w:bookmarkStart w:id="77" w:name="_Toc525423446"/>
      <w:r w:rsidRPr="003F513E">
        <w:rPr>
          <w:rFonts w:ascii="Times New Roman" w:hAnsi="Times New Roman" w:cs="Times New Roman"/>
          <w:sz w:val="28"/>
          <w:szCs w:val="28"/>
        </w:rPr>
        <w:t>g) Chứng thực</w:t>
      </w:r>
      <w:bookmarkEnd w:id="77"/>
    </w:p>
    <w:p w:rsidR="0017061B" w:rsidRPr="003F513E" w:rsidRDefault="0017061B" w:rsidP="00D10D72">
      <w:pPr>
        <w:spacing w:before="120" w:after="0" w:line="360" w:lineRule="exact"/>
        <w:ind w:firstLine="709"/>
        <w:rPr>
          <w:rFonts w:ascii="Times New Roman" w:hAnsi="Times New Roman" w:cs="Times New Roman"/>
          <w:sz w:val="28"/>
          <w:szCs w:val="28"/>
        </w:rPr>
      </w:pPr>
      <w:bookmarkStart w:id="78" w:name="_Toc517827077"/>
      <w:bookmarkStart w:id="79" w:name="_Toc525423447"/>
      <w:r w:rsidRPr="003F513E">
        <w:rPr>
          <w:rFonts w:ascii="Times New Roman" w:hAnsi="Times New Roman" w:cs="Times New Roman"/>
          <w:sz w:val="28"/>
          <w:szCs w:val="28"/>
        </w:rPr>
        <w:t>h) Dự phòng</w:t>
      </w:r>
      <w:bookmarkEnd w:id="78"/>
      <w:bookmarkEnd w:id="79"/>
    </w:p>
    <w:p w:rsidR="0017061B" w:rsidRPr="003F513E" w:rsidRDefault="00AC04DA" w:rsidP="00D10D72">
      <w:pPr>
        <w:pStyle w:val="Heading2"/>
        <w:spacing w:before="120" w:line="360" w:lineRule="exact"/>
        <w:ind w:firstLine="709"/>
        <w:rPr>
          <w:rFonts w:ascii="Times New Roman" w:hAnsi="Times New Roman" w:cs="Times New Roman"/>
          <w:b w:val="0"/>
          <w:color w:val="auto"/>
          <w:sz w:val="28"/>
          <w:szCs w:val="28"/>
        </w:rPr>
      </w:pPr>
      <w:bookmarkStart w:id="80" w:name="_Toc517827078"/>
      <w:bookmarkStart w:id="81" w:name="_Toc525423448"/>
      <w:bookmarkStart w:id="82" w:name="_Toc525425430"/>
      <w:bookmarkStart w:id="83" w:name="_Toc525547183"/>
      <w:r w:rsidRPr="003F513E">
        <w:rPr>
          <w:rFonts w:ascii="Times New Roman" w:hAnsi="Times New Roman" w:cs="Times New Roman"/>
          <w:b w:val="0"/>
          <w:color w:val="auto"/>
          <w:sz w:val="28"/>
          <w:szCs w:val="28"/>
        </w:rPr>
        <w:t>3.</w:t>
      </w:r>
      <w:r w:rsidR="000E25B5" w:rsidRPr="003F513E">
        <w:rPr>
          <w:rFonts w:ascii="Times New Roman" w:hAnsi="Times New Roman" w:cs="Times New Roman"/>
          <w:b w:val="0"/>
          <w:color w:val="auto"/>
          <w:sz w:val="28"/>
          <w:szCs w:val="28"/>
        </w:rPr>
        <w:t>3</w:t>
      </w:r>
      <w:r w:rsidRPr="003F513E">
        <w:rPr>
          <w:rFonts w:ascii="Times New Roman" w:hAnsi="Times New Roman" w:cs="Times New Roman"/>
          <w:b w:val="0"/>
          <w:color w:val="auto"/>
          <w:sz w:val="28"/>
          <w:szCs w:val="28"/>
        </w:rPr>
        <w:t xml:space="preserve">.3. </w:t>
      </w:r>
      <w:r w:rsidR="0017061B" w:rsidRPr="003F513E">
        <w:rPr>
          <w:rFonts w:ascii="Times New Roman" w:hAnsi="Times New Roman" w:cs="Times New Roman"/>
          <w:b w:val="0"/>
          <w:color w:val="auto"/>
          <w:sz w:val="28"/>
          <w:szCs w:val="28"/>
        </w:rPr>
        <w:t>Yêu cầu vận hành</w:t>
      </w:r>
      <w:bookmarkEnd w:id="80"/>
      <w:bookmarkEnd w:id="81"/>
      <w:bookmarkEnd w:id="82"/>
      <w:bookmarkEnd w:id="83"/>
    </w:p>
    <w:p w:rsidR="0017061B" w:rsidRPr="003F513E" w:rsidRDefault="0017061B" w:rsidP="00D10D72">
      <w:pPr>
        <w:spacing w:before="120" w:after="0" w:line="360" w:lineRule="exact"/>
        <w:ind w:firstLine="709"/>
        <w:rPr>
          <w:rFonts w:ascii="Times New Roman" w:hAnsi="Times New Roman" w:cs="Times New Roman"/>
          <w:sz w:val="28"/>
          <w:szCs w:val="28"/>
        </w:rPr>
      </w:pPr>
      <w:bookmarkStart w:id="84" w:name="_Toc517827079"/>
      <w:bookmarkStart w:id="85" w:name="_Toc525423449"/>
      <w:r w:rsidRPr="003F513E">
        <w:rPr>
          <w:rFonts w:ascii="Times New Roman" w:hAnsi="Times New Roman" w:cs="Times New Roman"/>
          <w:sz w:val="28"/>
          <w:szCs w:val="28"/>
        </w:rPr>
        <w:t>a) Yêu cầu chung</w:t>
      </w:r>
      <w:bookmarkEnd w:id="84"/>
      <w:bookmarkEnd w:id="85"/>
    </w:p>
    <w:p w:rsidR="0017061B" w:rsidRPr="003F513E" w:rsidRDefault="0017061B" w:rsidP="00D10D72">
      <w:pPr>
        <w:spacing w:before="120" w:after="0" w:line="360" w:lineRule="exact"/>
        <w:ind w:firstLine="709"/>
        <w:rPr>
          <w:rFonts w:ascii="Times New Roman" w:hAnsi="Times New Roman" w:cs="Times New Roman"/>
          <w:sz w:val="28"/>
          <w:szCs w:val="28"/>
        </w:rPr>
      </w:pPr>
      <w:bookmarkStart w:id="86" w:name="_Toc525423450"/>
      <w:r w:rsidRPr="003F513E">
        <w:rPr>
          <w:rFonts w:ascii="Times New Roman" w:hAnsi="Times New Roman" w:cs="Times New Roman"/>
          <w:sz w:val="28"/>
          <w:szCs w:val="28"/>
        </w:rPr>
        <w:t>b) Giao - nhận tài liệu số</w:t>
      </w:r>
      <w:bookmarkEnd w:id="86"/>
    </w:p>
    <w:p w:rsidR="0017061B" w:rsidRPr="003F513E" w:rsidRDefault="0017061B" w:rsidP="00D10D72">
      <w:pPr>
        <w:spacing w:before="120" w:after="0" w:line="360" w:lineRule="exact"/>
        <w:ind w:firstLine="709"/>
        <w:rPr>
          <w:rFonts w:ascii="Times New Roman" w:hAnsi="Times New Roman" w:cs="Times New Roman"/>
          <w:sz w:val="28"/>
          <w:szCs w:val="28"/>
        </w:rPr>
      </w:pPr>
      <w:bookmarkStart w:id="87" w:name="_Toc525423451"/>
      <w:r w:rsidRPr="003F513E">
        <w:rPr>
          <w:rFonts w:ascii="Times New Roman" w:hAnsi="Times New Roman" w:cs="Times New Roman"/>
          <w:sz w:val="28"/>
          <w:szCs w:val="28"/>
        </w:rPr>
        <w:t>c) Tổ chức khoa học hồ sơ số</w:t>
      </w:r>
      <w:bookmarkEnd w:id="87"/>
    </w:p>
    <w:p w:rsidR="0017061B" w:rsidRPr="003F513E" w:rsidRDefault="0017061B" w:rsidP="00D10D72">
      <w:pPr>
        <w:spacing w:before="120" w:after="0" w:line="360" w:lineRule="exact"/>
        <w:ind w:firstLine="709"/>
        <w:rPr>
          <w:rFonts w:ascii="Times New Roman" w:hAnsi="Times New Roman" w:cs="Times New Roman"/>
          <w:sz w:val="28"/>
          <w:szCs w:val="28"/>
        </w:rPr>
      </w:pPr>
      <w:bookmarkStart w:id="88" w:name="_Toc517827086"/>
      <w:bookmarkStart w:id="89" w:name="_Toc525423452"/>
      <w:r w:rsidRPr="003F513E">
        <w:rPr>
          <w:rFonts w:ascii="Times New Roman" w:hAnsi="Times New Roman" w:cs="Times New Roman"/>
          <w:sz w:val="28"/>
          <w:szCs w:val="28"/>
        </w:rPr>
        <w:t>d) Sao lưu và phục hồi dữ liệu</w:t>
      </w:r>
      <w:bookmarkEnd w:id="88"/>
      <w:bookmarkEnd w:id="89"/>
    </w:p>
    <w:p w:rsidR="0017061B" w:rsidRPr="003F513E" w:rsidRDefault="0017061B" w:rsidP="00D10D72">
      <w:pPr>
        <w:spacing w:before="120" w:after="0" w:line="360" w:lineRule="exact"/>
        <w:ind w:firstLine="709"/>
        <w:rPr>
          <w:rFonts w:ascii="Times New Roman" w:hAnsi="Times New Roman" w:cs="Times New Roman"/>
          <w:sz w:val="28"/>
          <w:szCs w:val="28"/>
        </w:rPr>
      </w:pPr>
      <w:bookmarkStart w:id="90" w:name="_Toc517827087"/>
      <w:bookmarkStart w:id="91" w:name="_Toc525423453"/>
      <w:r w:rsidRPr="003F513E">
        <w:rPr>
          <w:rFonts w:ascii="Times New Roman" w:hAnsi="Times New Roman" w:cs="Times New Roman"/>
          <w:sz w:val="28"/>
          <w:szCs w:val="28"/>
        </w:rPr>
        <w:t>đ) Quản lý bảo mật</w:t>
      </w:r>
      <w:bookmarkEnd w:id="90"/>
      <w:bookmarkEnd w:id="91"/>
    </w:p>
    <w:p w:rsidR="0017061B" w:rsidRPr="003F513E" w:rsidRDefault="0017061B" w:rsidP="00D10D72">
      <w:pPr>
        <w:spacing w:before="120" w:after="0" w:line="360" w:lineRule="exact"/>
        <w:ind w:firstLine="709"/>
        <w:rPr>
          <w:rFonts w:ascii="Times New Roman" w:hAnsi="Times New Roman" w:cs="Times New Roman"/>
          <w:sz w:val="28"/>
          <w:szCs w:val="28"/>
        </w:rPr>
      </w:pPr>
      <w:bookmarkStart w:id="92" w:name="_Toc525423454"/>
      <w:r w:rsidRPr="003F513E">
        <w:rPr>
          <w:rFonts w:ascii="Times New Roman" w:hAnsi="Times New Roman" w:cs="Times New Roman"/>
          <w:sz w:val="28"/>
          <w:szCs w:val="28"/>
        </w:rPr>
        <w:t>e) Phòng điều hành</w:t>
      </w:r>
      <w:bookmarkEnd w:id="92"/>
    </w:p>
    <w:p w:rsidR="000E25B5" w:rsidRPr="003F513E" w:rsidRDefault="000E25B5" w:rsidP="00D10D72">
      <w:pPr>
        <w:pStyle w:val="Heading1"/>
        <w:spacing w:before="120" w:line="360" w:lineRule="exact"/>
        <w:ind w:firstLine="709"/>
        <w:rPr>
          <w:rFonts w:ascii="Times New Roman" w:hAnsi="Times New Roman" w:cs="Times New Roman"/>
          <w:color w:val="auto"/>
        </w:rPr>
      </w:pPr>
      <w:bookmarkStart w:id="93" w:name="_Toc525547184"/>
      <w:r w:rsidRPr="003F513E">
        <w:rPr>
          <w:rFonts w:ascii="Times New Roman" w:hAnsi="Times New Roman" w:cs="Times New Roman"/>
          <w:color w:val="auto"/>
        </w:rPr>
        <w:lastRenderedPageBreak/>
        <w:t>3.4.</w:t>
      </w:r>
      <w:r w:rsidR="00B864E7" w:rsidRPr="003F513E">
        <w:rPr>
          <w:rFonts w:ascii="Times New Roman" w:hAnsi="Times New Roman" w:cs="Times New Roman"/>
          <w:color w:val="auto"/>
        </w:rPr>
        <w:t xml:space="preserve"> Xây dựng cơ sở dữ liệu </w:t>
      </w:r>
      <w:r w:rsidR="0036479E" w:rsidRPr="003F513E">
        <w:rPr>
          <w:rFonts w:ascii="Times New Roman" w:hAnsi="Times New Roman" w:cs="Times New Roman"/>
          <w:color w:val="auto"/>
        </w:rPr>
        <w:t xml:space="preserve">tài liệu </w:t>
      </w:r>
      <w:r w:rsidR="00B864E7" w:rsidRPr="003F513E">
        <w:rPr>
          <w:rFonts w:ascii="Times New Roman" w:hAnsi="Times New Roman" w:cs="Times New Roman"/>
          <w:color w:val="auto"/>
        </w:rPr>
        <w:t>lưu trữ số quốc gia</w:t>
      </w:r>
      <w:bookmarkEnd w:id="93"/>
    </w:p>
    <w:p w:rsidR="00365AB8" w:rsidRPr="003F513E" w:rsidRDefault="00B864E7" w:rsidP="00D10D72">
      <w:pPr>
        <w:pStyle w:val="Heading1"/>
        <w:spacing w:before="120" w:line="360" w:lineRule="exact"/>
        <w:ind w:firstLine="709"/>
        <w:jc w:val="both"/>
        <w:rPr>
          <w:rFonts w:ascii="Times New Roman" w:hAnsi="Times New Roman" w:cs="Times New Roman"/>
          <w:b w:val="0"/>
          <w:color w:val="auto"/>
        </w:rPr>
      </w:pPr>
      <w:r w:rsidRPr="003F513E">
        <w:rPr>
          <w:rFonts w:ascii="Times New Roman" w:eastAsia="Times New Roman" w:hAnsi="Times New Roman" w:cs="Times New Roman"/>
          <w:b w:val="0"/>
          <w:color w:val="auto"/>
        </w:rPr>
        <w:t xml:space="preserve">Để thực hiện </w:t>
      </w:r>
      <w:r w:rsidRPr="003F513E">
        <w:rPr>
          <w:rFonts w:ascii="Times New Roman" w:eastAsia="Times New Roman" w:hAnsi="Times New Roman" w:cs="Times New Roman"/>
          <w:b w:val="0"/>
          <w:color w:val="auto"/>
          <w:u w:val="single"/>
        </w:rPr>
        <w:t>mục tiêu số 4</w:t>
      </w:r>
      <w:r w:rsidRPr="003F513E">
        <w:rPr>
          <w:rFonts w:ascii="Times New Roman" w:eastAsia="Times New Roman" w:hAnsi="Times New Roman" w:cs="Times New Roman"/>
          <w:b w:val="0"/>
          <w:color w:val="auto"/>
        </w:rPr>
        <w:t>, Đề án</w:t>
      </w:r>
      <w:r w:rsidR="00877CF9" w:rsidRPr="003F513E">
        <w:rPr>
          <w:rFonts w:ascii="Times New Roman" w:eastAsia="Times New Roman" w:hAnsi="Times New Roman" w:cs="Times New Roman"/>
          <w:b w:val="0"/>
          <w:color w:val="auto"/>
        </w:rPr>
        <w:t xml:space="preserve"> nhấn mạnh</w:t>
      </w:r>
      <w:r w:rsidRPr="003F513E">
        <w:rPr>
          <w:rFonts w:ascii="Times New Roman" w:eastAsia="Times New Roman" w:hAnsi="Times New Roman" w:cs="Times New Roman"/>
          <w:b w:val="0"/>
          <w:color w:val="auto"/>
        </w:rPr>
        <w:t xml:space="preserve"> khái niệm, cấu trúc, nguyên tắc và những yêu cầu cơ bản của việc xây dựng và quản lý cơ sở dữ liệu lưu trữ số quốc gia. </w:t>
      </w:r>
      <w:r w:rsidR="001F2644" w:rsidRPr="003F513E">
        <w:rPr>
          <w:rFonts w:ascii="Times New Roman" w:hAnsi="Times New Roman" w:cs="Times New Roman"/>
          <w:b w:val="0"/>
          <w:color w:val="auto"/>
        </w:rPr>
        <w:t xml:space="preserve">Cơ sở </w:t>
      </w:r>
      <w:r w:rsidR="0036479E" w:rsidRPr="003F513E">
        <w:rPr>
          <w:rFonts w:ascii="Times New Roman" w:hAnsi="Times New Roman" w:cs="Times New Roman"/>
          <w:b w:val="0"/>
          <w:color w:val="auto"/>
        </w:rPr>
        <w:t xml:space="preserve">dữ liệu tài liệu lưu trữ số quốc gia </w:t>
      </w:r>
      <w:r w:rsidR="00365AB8" w:rsidRPr="003F513E">
        <w:rPr>
          <w:rFonts w:ascii="Times New Roman" w:hAnsi="Times New Roman" w:cs="Times New Roman"/>
          <w:b w:val="0"/>
          <w:color w:val="auto"/>
        </w:rPr>
        <w:t xml:space="preserve">được thiết lập trên cơ sở tích hợp và quản trị tập trung tài liệu lưu trữ số tại các Trung tâm Lưu trữ Quốc gia, Lưu trữ lịch sử cấp tỉnh và Lưu trữ các cơ quan, tổ chức, cá nhân khác </w:t>
      </w:r>
      <w:r w:rsidR="004E6C33" w:rsidRPr="003F513E">
        <w:rPr>
          <w:rFonts w:ascii="Times New Roman" w:hAnsi="Times New Roman" w:cs="Times New Roman"/>
          <w:b w:val="0"/>
          <w:color w:val="auto"/>
        </w:rPr>
        <w:t>thuộc nguồn nộp lưu</w:t>
      </w:r>
      <w:r w:rsidR="00365AB8" w:rsidRPr="003F513E">
        <w:rPr>
          <w:rFonts w:ascii="Times New Roman" w:hAnsi="Times New Roman" w:cs="Times New Roman"/>
          <w:b w:val="0"/>
          <w:color w:val="auto"/>
        </w:rPr>
        <w:t xml:space="preserve"> hoặc ký gửi tài liệu vào các lưu trữ lịch sử. Mục tiêu của Đề án là thiết lập </w:t>
      </w:r>
      <w:r w:rsidR="001F2644" w:rsidRPr="003F513E">
        <w:rPr>
          <w:rFonts w:ascii="Times New Roman" w:hAnsi="Times New Roman" w:cs="Times New Roman"/>
          <w:b w:val="0"/>
          <w:color w:val="auto"/>
        </w:rPr>
        <w:t xml:space="preserve">cơ sở </w:t>
      </w:r>
      <w:r w:rsidR="0036479E" w:rsidRPr="003F513E">
        <w:rPr>
          <w:rFonts w:ascii="Times New Roman" w:hAnsi="Times New Roman" w:cs="Times New Roman"/>
          <w:b w:val="0"/>
          <w:color w:val="auto"/>
        </w:rPr>
        <w:t xml:space="preserve">dữ liệu tài liệu lưu trữ số quốc gia </w:t>
      </w:r>
      <w:r w:rsidR="00365AB8" w:rsidRPr="003F513E">
        <w:rPr>
          <w:rFonts w:ascii="Times New Roman" w:hAnsi="Times New Roman" w:cs="Times New Roman"/>
          <w:b w:val="0"/>
          <w:color w:val="auto"/>
        </w:rPr>
        <w:t>theo lộ trình thực hiệ</w:t>
      </w:r>
      <w:r w:rsidR="00CF142F" w:rsidRPr="003F513E">
        <w:rPr>
          <w:rFonts w:ascii="Times New Roman" w:hAnsi="Times New Roman" w:cs="Times New Roman"/>
          <w:b w:val="0"/>
          <w:color w:val="auto"/>
        </w:rPr>
        <w:t>n C</w:t>
      </w:r>
      <w:r w:rsidR="00365AB8" w:rsidRPr="003F513E">
        <w:rPr>
          <w:rFonts w:ascii="Times New Roman" w:hAnsi="Times New Roman" w:cs="Times New Roman"/>
          <w:b w:val="0"/>
          <w:color w:val="auto"/>
        </w:rPr>
        <w:t>hính phủ số và dữ liệu mở để minh bạch thông tin về hoạt động của các cơ quan nhà nước từ trung ương đến địa phương.</w:t>
      </w:r>
    </w:p>
    <w:p w:rsidR="008F683D" w:rsidRPr="003F513E" w:rsidRDefault="000E25B5" w:rsidP="00D10D72">
      <w:pPr>
        <w:pStyle w:val="Heading2"/>
        <w:spacing w:before="120" w:line="360" w:lineRule="exact"/>
        <w:ind w:firstLine="709"/>
        <w:rPr>
          <w:rFonts w:ascii="Times New Roman" w:hAnsi="Times New Roman" w:cs="Times New Roman"/>
          <w:b w:val="0"/>
          <w:color w:val="auto"/>
          <w:sz w:val="28"/>
          <w:szCs w:val="28"/>
        </w:rPr>
      </w:pPr>
      <w:bookmarkStart w:id="94" w:name="_Toc525423456"/>
      <w:bookmarkStart w:id="95" w:name="_Toc525425432"/>
      <w:bookmarkStart w:id="96" w:name="_Toc525547185"/>
      <w:bookmarkStart w:id="97" w:name="_Toc513468034"/>
      <w:r w:rsidRPr="003F513E">
        <w:rPr>
          <w:rFonts w:ascii="Times New Roman" w:hAnsi="Times New Roman" w:cs="Times New Roman"/>
          <w:b w:val="0"/>
          <w:color w:val="auto"/>
          <w:sz w:val="28"/>
          <w:szCs w:val="28"/>
        </w:rPr>
        <w:t>3.</w:t>
      </w:r>
      <w:r w:rsidR="0099326D" w:rsidRPr="003F513E">
        <w:rPr>
          <w:rFonts w:ascii="Times New Roman" w:hAnsi="Times New Roman" w:cs="Times New Roman"/>
          <w:b w:val="0"/>
          <w:color w:val="auto"/>
          <w:sz w:val="28"/>
          <w:szCs w:val="28"/>
        </w:rPr>
        <w:t>4</w:t>
      </w:r>
      <w:r w:rsidR="00B864E7" w:rsidRPr="003F513E">
        <w:rPr>
          <w:rFonts w:ascii="Times New Roman" w:hAnsi="Times New Roman" w:cs="Times New Roman"/>
          <w:b w:val="0"/>
          <w:color w:val="auto"/>
          <w:sz w:val="28"/>
          <w:szCs w:val="28"/>
        </w:rPr>
        <w:t>.</w:t>
      </w:r>
      <w:r w:rsidR="00877CF9" w:rsidRPr="003F513E">
        <w:rPr>
          <w:rFonts w:ascii="Times New Roman" w:hAnsi="Times New Roman" w:cs="Times New Roman"/>
          <w:b w:val="0"/>
          <w:color w:val="auto"/>
          <w:sz w:val="28"/>
          <w:szCs w:val="28"/>
        </w:rPr>
        <w:t xml:space="preserve">1. </w:t>
      </w:r>
      <w:r w:rsidR="008F683D" w:rsidRPr="003F513E">
        <w:rPr>
          <w:rFonts w:ascii="Times New Roman" w:hAnsi="Times New Roman" w:cs="Times New Roman"/>
          <w:b w:val="0"/>
          <w:color w:val="auto"/>
          <w:sz w:val="28"/>
          <w:szCs w:val="28"/>
        </w:rPr>
        <w:t>Khái niệ</w:t>
      </w:r>
      <w:r w:rsidR="00B864E7" w:rsidRPr="003F513E">
        <w:rPr>
          <w:rFonts w:ascii="Times New Roman" w:hAnsi="Times New Roman" w:cs="Times New Roman"/>
          <w:b w:val="0"/>
          <w:color w:val="auto"/>
          <w:sz w:val="28"/>
          <w:szCs w:val="28"/>
        </w:rPr>
        <w:t>m</w:t>
      </w:r>
      <w:bookmarkEnd w:id="94"/>
      <w:bookmarkEnd w:id="95"/>
      <w:bookmarkEnd w:id="96"/>
      <w:r w:rsidR="00B864E7" w:rsidRPr="003F513E">
        <w:rPr>
          <w:rFonts w:ascii="Times New Roman" w:hAnsi="Times New Roman" w:cs="Times New Roman"/>
          <w:b w:val="0"/>
          <w:color w:val="auto"/>
          <w:sz w:val="28"/>
          <w:szCs w:val="28"/>
        </w:rPr>
        <w:t xml:space="preserve"> </w:t>
      </w:r>
    </w:p>
    <w:p w:rsidR="008F683D" w:rsidRPr="003F513E" w:rsidRDefault="008F683D" w:rsidP="00D10D72">
      <w:pPr>
        <w:spacing w:before="120" w:after="0" w:line="360" w:lineRule="exact"/>
        <w:ind w:firstLine="709"/>
        <w:jc w:val="both"/>
        <w:rPr>
          <w:rFonts w:ascii="Times New Roman" w:eastAsia="Times New Roman" w:hAnsi="Times New Roman" w:cs="Times New Roman"/>
          <w:sz w:val="28"/>
          <w:szCs w:val="28"/>
          <w:lang w:val="nl-NL"/>
        </w:rPr>
      </w:pPr>
      <w:r w:rsidRPr="003F513E">
        <w:rPr>
          <w:rFonts w:ascii="Times New Roman" w:eastAsia="Times New Roman" w:hAnsi="Times New Roman" w:cs="Times New Roman"/>
          <w:sz w:val="28"/>
          <w:szCs w:val="28"/>
        </w:rPr>
        <w:t xml:space="preserve">- </w:t>
      </w:r>
      <w:r w:rsidR="001F2644" w:rsidRPr="003F513E">
        <w:rPr>
          <w:rFonts w:ascii="Times New Roman" w:eastAsia="Times New Roman" w:hAnsi="Times New Roman" w:cs="Times New Roman"/>
          <w:sz w:val="28"/>
          <w:szCs w:val="28"/>
          <w:lang w:val="nl-NL"/>
        </w:rPr>
        <w:t xml:space="preserve">Cơ sở </w:t>
      </w:r>
      <w:r w:rsidR="0036479E" w:rsidRPr="003F513E">
        <w:rPr>
          <w:rFonts w:ascii="Times New Roman" w:eastAsia="Times New Roman" w:hAnsi="Times New Roman" w:cs="Times New Roman"/>
          <w:sz w:val="28"/>
          <w:szCs w:val="28"/>
          <w:lang w:val="nl-NL"/>
        </w:rPr>
        <w:t xml:space="preserve">dữ liệu tài liệu lưu trữ số quốc gia </w:t>
      </w:r>
      <w:r w:rsidRPr="003F513E">
        <w:rPr>
          <w:rFonts w:ascii="Times New Roman" w:eastAsia="Times New Roman" w:hAnsi="Times New Roman" w:cs="Times New Roman"/>
          <w:sz w:val="28"/>
          <w:szCs w:val="28"/>
          <w:lang w:val="nl-NL"/>
        </w:rPr>
        <w:t xml:space="preserve">là tập hợp các </w:t>
      </w:r>
      <w:r w:rsidR="001F2644" w:rsidRPr="003F513E">
        <w:rPr>
          <w:rFonts w:ascii="Times New Roman" w:eastAsia="Times New Roman" w:hAnsi="Times New Roman" w:cs="Times New Roman"/>
          <w:sz w:val="28"/>
          <w:szCs w:val="28"/>
          <w:lang w:val="nl-NL"/>
        </w:rPr>
        <w:t xml:space="preserve">cơ sở dữ liệu lưu trữ số </w:t>
      </w:r>
      <w:r w:rsidRPr="003F513E">
        <w:rPr>
          <w:rFonts w:ascii="Times New Roman" w:eastAsia="Times New Roman" w:hAnsi="Times New Roman" w:cs="Times New Roman"/>
          <w:sz w:val="28"/>
          <w:szCs w:val="28"/>
          <w:lang w:val="nl-NL"/>
        </w:rPr>
        <w:t>của các lưu trữ lịch sử trung ương, lưu trữ lịch sử cấp tỉnh, lưu trữ chuyên ngành</w:t>
      </w:r>
      <w:r w:rsidR="008146E7" w:rsidRPr="003F513E">
        <w:rPr>
          <w:rFonts w:ascii="Times New Roman" w:eastAsia="Times New Roman" w:hAnsi="Times New Roman" w:cs="Times New Roman"/>
          <w:sz w:val="28"/>
          <w:szCs w:val="28"/>
          <w:lang w:val="nl-NL"/>
        </w:rPr>
        <w:t>, lưu trữ</w:t>
      </w:r>
      <w:r w:rsidRPr="003F513E">
        <w:rPr>
          <w:rFonts w:ascii="Times New Roman" w:eastAsia="Times New Roman" w:hAnsi="Times New Roman" w:cs="Times New Roman"/>
          <w:sz w:val="28"/>
          <w:szCs w:val="28"/>
          <w:lang w:val="nl-NL"/>
        </w:rPr>
        <w:t xml:space="preserve"> của các cơ quan, tổ chức</w:t>
      </w:r>
      <w:r w:rsidR="00F47634" w:rsidRPr="003F513E">
        <w:rPr>
          <w:rFonts w:ascii="Times New Roman" w:eastAsia="Times New Roman" w:hAnsi="Times New Roman" w:cs="Times New Roman"/>
          <w:sz w:val="28"/>
          <w:szCs w:val="28"/>
          <w:lang w:val="nl-NL"/>
        </w:rPr>
        <w:t>, cá nhân thuộc nguồn nộp lưu tài liệu vào lưu trữ lịch sử các cấp.</w:t>
      </w:r>
    </w:p>
    <w:p w:rsidR="00F47634" w:rsidRPr="003F513E" w:rsidRDefault="00F47634" w:rsidP="00D10D72">
      <w:pPr>
        <w:spacing w:before="120" w:after="0" w:line="360" w:lineRule="exact"/>
        <w:ind w:firstLine="709"/>
        <w:jc w:val="both"/>
        <w:rPr>
          <w:rFonts w:ascii="Times New Roman" w:eastAsia="Times New Roman" w:hAnsi="Times New Roman" w:cs="Times New Roman"/>
          <w:sz w:val="28"/>
          <w:szCs w:val="28"/>
          <w:lang w:val="nl-NL"/>
        </w:rPr>
      </w:pPr>
      <w:r w:rsidRPr="003F513E">
        <w:rPr>
          <w:rFonts w:ascii="Times New Roman" w:eastAsia="Times New Roman" w:hAnsi="Times New Roman" w:cs="Times New Roman"/>
          <w:sz w:val="28"/>
          <w:szCs w:val="28"/>
          <w:lang w:val="nl-NL"/>
        </w:rPr>
        <w:t xml:space="preserve">- Việc thiết lập cơ sở dữ liệu tài liệu số quốc gia nhằm tạo điều kiện thuận lợi cho việc </w:t>
      </w:r>
      <w:r w:rsidR="00821EBF" w:rsidRPr="003F513E">
        <w:rPr>
          <w:rFonts w:ascii="Times New Roman" w:eastAsia="Times New Roman" w:hAnsi="Times New Roman" w:cs="Times New Roman"/>
          <w:sz w:val="28"/>
          <w:szCs w:val="28"/>
          <w:lang w:val="nl-NL"/>
        </w:rPr>
        <w:t xml:space="preserve">quản lý và </w:t>
      </w:r>
      <w:r w:rsidRPr="003F513E">
        <w:rPr>
          <w:rFonts w:ascii="Times New Roman" w:eastAsia="Times New Roman" w:hAnsi="Times New Roman" w:cs="Times New Roman"/>
          <w:sz w:val="28"/>
          <w:szCs w:val="28"/>
          <w:lang w:val="nl-NL"/>
        </w:rPr>
        <w:t>khai thác thông tin lưu trữ từ nhiều nguồn khác nhau trên mạng thông tin điện tử.</w:t>
      </w:r>
    </w:p>
    <w:p w:rsidR="008F683D" w:rsidRPr="003F513E" w:rsidRDefault="000E25B5" w:rsidP="00D10D72">
      <w:pPr>
        <w:pStyle w:val="Heading2"/>
        <w:spacing w:before="120" w:line="360" w:lineRule="exact"/>
        <w:ind w:firstLine="709"/>
        <w:rPr>
          <w:rFonts w:ascii="Times New Roman" w:hAnsi="Times New Roman" w:cs="Times New Roman"/>
          <w:b w:val="0"/>
          <w:color w:val="auto"/>
          <w:sz w:val="28"/>
          <w:szCs w:val="28"/>
        </w:rPr>
      </w:pPr>
      <w:bookmarkStart w:id="98" w:name="_Toc525423457"/>
      <w:bookmarkStart w:id="99" w:name="_Toc525425433"/>
      <w:bookmarkStart w:id="100" w:name="_Toc525547186"/>
      <w:r w:rsidRPr="003F513E">
        <w:rPr>
          <w:rFonts w:ascii="Times New Roman" w:hAnsi="Times New Roman" w:cs="Times New Roman"/>
          <w:b w:val="0"/>
          <w:color w:val="auto"/>
          <w:sz w:val="28"/>
          <w:szCs w:val="28"/>
        </w:rPr>
        <w:t>3.</w:t>
      </w:r>
      <w:r w:rsidR="0099326D" w:rsidRPr="003F513E">
        <w:rPr>
          <w:rFonts w:ascii="Times New Roman" w:hAnsi="Times New Roman" w:cs="Times New Roman"/>
          <w:b w:val="0"/>
          <w:color w:val="auto"/>
          <w:sz w:val="28"/>
          <w:szCs w:val="28"/>
        </w:rPr>
        <w:t>4</w:t>
      </w:r>
      <w:r w:rsidR="00B864E7" w:rsidRPr="003F513E">
        <w:rPr>
          <w:rFonts w:ascii="Times New Roman" w:hAnsi="Times New Roman" w:cs="Times New Roman"/>
          <w:b w:val="0"/>
          <w:color w:val="auto"/>
          <w:sz w:val="28"/>
          <w:szCs w:val="28"/>
        </w:rPr>
        <w:t>.</w:t>
      </w:r>
      <w:r w:rsidR="008F683D" w:rsidRPr="003F513E">
        <w:rPr>
          <w:rFonts w:ascii="Times New Roman" w:hAnsi="Times New Roman" w:cs="Times New Roman"/>
          <w:b w:val="0"/>
          <w:color w:val="auto"/>
          <w:sz w:val="28"/>
          <w:szCs w:val="28"/>
        </w:rPr>
        <w:t>2. Cấu trúc</w:t>
      </w:r>
      <w:bookmarkEnd w:id="98"/>
      <w:bookmarkEnd w:id="99"/>
      <w:bookmarkEnd w:id="100"/>
      <w:r w:rsidR="008F683D" w:rsidRPr="003F513E">
        <w:rPr>
          <w:rFonts w:ascii="Times New Roman" w:hAnsi="Times New Roman" w:cs="Times New Roman"/>
          <w:b w:val="0"/>
          <w:color w:val="auto"/>
          <w:sz w:val="28"/>
          <w:szCs w:val="28"/>
        </w:rPr>
        <w:t xml:space="preserve"> </w:t>
      </w:r>
    </w:p>
    <w:p w:rsidR="008F683D" w:rsidRPr="003F513E" w:rsidRDefault="008F683D" w:rsidP="00D10D72">
      <w:pPr>
        <w:spacing w:before="120" w:after="0" w:line="360" w:lineRule="exact"/>
        <w:ind w:firstLine="709"/>
        <w:jc w:val="both"/>
        <w:rPr>
          <w:rFonts w:ascii="Times New Roman" w:eastAsia="Times New Roman" w:hAnsi="Times New Roman" w:cs="Times New Roman"/>
          <w:sz w:val="28"/>
          <w:szCs w:val="28"/>
          <w:lang w:val="nl-NL"/>
        </w:rPr>
      </w:pPr>
      <w:r w:rsidRPr="003F513E">
        <w:rPr>
          <w:rFonts w:ascii="Times New Roman" w:eastAsia="Times New Roman" w:hAnsi="Times New Roman" w:cs="Times New Roman"/>
          <w:sz w:val="28"/>
          <w:szCs w:val="28"/>
          <w:lang w:val="nl-NL"/>
        </w:rPr>
        <w:t xml:space="preserve">- Tài liệu lưu trữ </w:t>
      </w:r>
      <w:r w:rsidR="00F47634" w:rsidRPr="003F513E">
        <w:rPr>
          <w:rFonts w:ascii="Times New Roman" w:eastAsia="Times New Roman" w:hAnsi="Times New Roman" w:cs="Times New Roman"/>
          <w:sz w:val="28"/>
          <w:szCs w:val="28"/>
          <w:lang w:val="nl-NL"/>
        </w:rPr>
        <w:t>số</w:t>
      </w:r>
      <w:r w:rsidR="00821EBF" w:rsidRPr="003F513E">
        <w:rPr>
          <w:rFonts w:ascii="Times New Roman" w:eastAsia="Times New Roman" w:hAnsi="Times New Roman" w:cs="Times New Roman"/>
          <w:sz w:val="28"/>
          <w:szCs w:val="28"/>
          <w:lang w:val="nl-NL"/>
        </w:rPr>
        <w:t xml:space="preserve"> và dữ liệu đặc tả của tài liệu lưu trữ số tại các Lưu trữ lịch sử trung ương và cấp tỉnh</w:t>
      </w:r>
    </w:p>
    <w:p w:rsidR="00821EBF" w:rsidRPr="003F513E" w:rsidRDefault="008F683D" w:rsidP="00D10D72">
      <w:pPr>
        <w:spacing w:before="120" w:after="0" w:line="360" w:lineRule="exact"/>
        <w:ind w:firstLine="709"/>
        <w:jc w:val="both"/>
        <w:rPr>
          <w:rFonts w:ascii="Times New Roman" w:eastAsia="Times New Roman" w:hAnsi="Times New Roman" w:cs="Times New Roman"/>
          <w:sz w:val="28"/>
          <w:szCs w:val="28"/>
          <w:lang w:val="nl-NL"/>
        </w:rPr>
      </w:pPr>
      <w:r w:rsidRPr="003F513E">
        <w:rPr>
          <w:rFonts w:ascii="Times New Roman" w:eastAsia="Times New Roman" w:hAnsi="Times New Roman" w:cs="Times New Roman"/>
          <w:sz w:val="28"/>
          <w:szCs w:val="28"/>
          <w:lang w:val="nl-NL"/>
        </w:rPr>
        <w:t xml:space="preserve">- </w:t>
      </w:r>
      <w:r w:rsidR="00821EBF" w:rsidRPr="003F513E">
        <w:rPr>
          <w:rFonts w:ascii="Times New Roman" w:eastAsia="Times New Roman" w:hAnsi="Times New Roman" w:cs="Times New Roman"/>
          <w:sz w:val="28"/>
          <w:szCs w:val="28"/>
          <w:lang w:val="nl-NL"/>
        </w:rPr>
        <w:t>Tài liệu lưu trữ số và d</w:t>
      </w:r>
      <w:r w:rsidRPr="003F513E">
        <w:rPr>
          <w:rFonts w:ascii="Times New Roman" w:eastAsia="Times New Roman" w:hAnsi="Times New Roman" w:cs="Times New Roman"/>
          <w:sz w:val="28"/>
          <w:szCs w:val="28"/>
          <w:lang w:val="nl-NL"/>
        </w:rPr>
        <w:t xml:space="preserve">ữ liệu đặc tả của tài liệu lưu trữ </w:t>
      </w:r>
      <w:r w:rsidR="00821EBF" w:rsidRPr="003F513E">
        <w:rPr>
          <w:rFonts w:ascii="Times New Roman" w:eastAsia="Times New Roman" w:hAnsi="Times New Roman" w:cs="Times New Roman"/>
          <w:sz w:val="28"/>
          <w:szCs w:val="28"/>
          <w:lang w:val="nl-NL"/>
        </w:rPr>
        <w:t>số tại các Lưu trữ chuyên ngành</w:t>
      </w:r>
    </w:p>
    <w:p w:rsidR="008F683D" w:rsidRPr="003F513E" w:rsidRDefault="00821EBF" w:rsidP="00D10D72">
      <w:pPr>
        <w:spacing w:before="120" w:after="0" w:line="360" w:lineRule="exact"/>
        <w:ind w:firstLine="709"/>
        <w:jc w:val="both"/>
        <w:rPr>
          <w:rFonts w:ascii="Times New Roman" w:eastAsia="Times New Roman" w:hAnsi="Times New Roman" w:cs="Times New Roman"/>
          <w:sz w:val="28"/>
          <w:szCs w:val="28"/>
          <w:lang w:val="nl-NL"/>
        </w:rPr>
      </w:pPr>
      <w:r w:rsidRPr="003F513E">
        <w:rPr>
          <w:rFonts w:ascii="Times New Roman" w:eastAsia="Times New Roman" w:hAnsi="Times New Roman" w:cs="Times New Roman"/>
          <w:sz w:val="28"/>
          <w:szCs w:val="28"/>
          <w:lang w:val="nl-NL"/>
        </w:rPr>
        <w:t>- Tài liệu lưu trữ số và dữ liệu đặc tả của tài liệu lưu trữ số tại Lưu trữ chuyên ngành và lưu trữ các tổ chức, cá nhân thuộc diện nộp lưu vào Lưu trữ lịch sử trung ương và cấp tỉnh.</w:t>
      </w:r>
    </w:p>
    <w:p w:rsidR="008F683D" w:rsidRPr="003F513E" w:rsidRDefault="000E25B5" w:rsidP="00D10D72">
      <w:pPr>
        <w:pStyle w:val="Heading2"/>
        <w:spacing w:before="120" w:line="360" w:lineRule="exact"/>
        <w:ind w:firstLine="709"/>
        <w:rPr>
          <w:rFonts w:ascii="Times New Roman" w:hAnsi="Times New Roman" w:cs="Times New Roman"/>
          <w:b w:val="0"/>
          <w:color w:val="auto"/>
          <w:sz w:val="28"/>
          <w:szCs w:val="28"/>
        </w:rPr>
      </w:pPr>
      <w:bookmarkStart w:id="101" w:name="_Toc525423458"/>
      <w:bookmarkStart w:id="102" w:name="_Toc525425434"/>
      <w:bookmarkStart w:id="103" w:name="_Toc525547187"/>
      <w:r w:rsidRPr="003F513E">
        <w:rPr>
          <w:rFonts w:ascii="Times New Roman" w:hAnsi="Times New Roman" w:cs="Times New Roman"/>
          <w:b w:val="0"/>
          <w:color w:val="auto"/>
          <w:sz w:val="28"/>
          <w:szCs w:val="28"/>
        </w:rPr>
        <w:t>3.</w:t>
      </w:r>
      <w:r w:rsidR="0099326D" w:rsidRPr="003F513E">
        <w:rPr>
          <w:rFonts w:ascii="Times New Roman" w:hAnsi="Times New Roman" w:cs="Times New Roman"/>
          <w:b w:val="0"/>
          <w:color w:val="auto"/>
          <w:sz w:val="28"/>
          <w:szCs w:val="28"/>
        </w:rPr>
        <w:t>4</w:t>
      </w:r>
      <w:r w:rsidR="00F224FC" w:rsidRPr="003F513E">
        <w:rPr>
          <w:rFonts w:ascii="Times New Roman" w:hAnsi="Times New Roman" w:cs="Times New Roman"/>
          <w:b w:val="0"/>
          <w:color w:val="auto"/>
          <w:sz w:val="28"/>
          <w:szCs w:val="28"/>
        </w:rPr>
        <w:t>.3</w:t>
      </w:r>
      <w:r w:rsidR="008F683D" w:rsidRPr="003F513E">
        <w:rPr>
          <w:rFonts w:ascii="Times New Roman" w:hAnsi="Times New Roman" w:cs="Times New Roman"/>
          <w:b w:val="0"/>
          <w:color w:val="auto"/>
          <w:sz w:val="28"/>
          <w:szCs w:val="28"/>
        </w:rPr>
        <w:t>. Nguyên tắc xây dựng</w:t>
      </w:r>
      <w:bookmarkEnd w:id="101"/>
      <w:bookmarkEnd w:id="102"/>
      <w:bookmarkEnd w:id="103"/>
      <w:r w:rsidR="008F683D" w:rsidRPr="003F513E">
        <w:rPr>
          <w:rFonts w:ascii="Times New Roman" w:hAnsi="Times New Roman" w:cs="Times New Roman"/>
          <w:b w:val="0"/>
          <w:color w:val="auto"/>
          <w:sz w:val="28"/>
          <w:szCs w:val="28"/>
        </w:rPr>
        <w:t xml:space="preserve"> </w:t>
      </w:r>
    </w:p>
    <w:p w:rsidR="008F683D" w:rsidRPr="003F513E" w:rsidRDefault="008F683D" w:rsidP="00D10D72">
      <w:pPr>
        <w:spacing w:before="120" w:after="0" w:line="360" w:lineRule="exact"/>
        <w:ind w:firstLine="709"/>
        <w:jc w:val="both"/>
        <w:rPr>
          <w:rFonts w:ascii="Times New Roman" w:eastAsia="Times New Roman" w:hAnsi="Times New Roman" w:cs="Times New Roman"/>
          <w:sz w:val="28"/>
          <w:szCs w:val="28"/>
          <w:lang w:val="nl-NL"/>
        </w:rPr>
      </w:pPr>
      <w:r w:rsidRPr="003F513E">
        <w:rPr>
          <w:rFonts w:ascii="Times New Roman" w:eastAsia="Times New Roman" w:hAnsi="Times New Roman" w:cs="Times New Roman"/>
          <w:sz w:val="28"/>
          <w:szCs w:val="28"/>
          <w:lang w:val="nl-NL"/>
        </w:rPr>
        <w:t xml:space="preserve">- </w:t>
      </w:r>
      <w:r w:rsidR="00821EBF" w:rsidRPr="003F513E">
        <w:rPr>
          <w:rFonts w:ascii="Times New Roman" w:eastAsia="Times New Roman" w:hAnsi="Times New Roman" w:cs="Times New Roman"/>
          <w:sz w:val="28"/>
          <w:szCs w:val="28"/>
          <w:lang w:val="nl-NL"/>
        </w:rPr>
        <w:t>Bảo đảm tuân thủ tiêu chuẩn và</w:t>
      </w:r>
      <w:r w:rsidRPr="003F513E">
        <w:rPr>
          <w:rFonts w:ascii="Times New Roman" w:eastAsia="Times New Roman" w:hAnsi="Times New Roman" w:cs="Times New Roman"/>
          <w:sz w:val="28"/>
          <w:szCs w:val="28"/>
          <w:lang w:val="nl-NL"/>
        </w:rPr>
        <w:t xml:space="preserve"> thông tin đầu vào của CSDL</w:t>
      </w:r>
      <w:r w:rsidR="00821EBF" w:rsidRPr="003F513E">
        <w:rPr>
          <w:rFonts w:ascii="Times New Roman" w:eastAsia="Times New Roman" w:hAnsi="Times New Roman" w:cs="Times New Roman"/>
          <w:sz w:val="28"/>
          <w:szCs w:val="28"/>
          <w:lang w:val="nl-NL"/>
        </w:rPr>
        <w:t xml:space="preserve"> tài liệu lưu trữ số quốc gia</w:t>
      </w:r>
      <w:r w:rsidRPr="003F513E">
        <w:rPr>
          <w:rFonts w:ascii="Times New Roman" w:eastAsia="Times New Roman" w:hAnsi="Times New Roman" w:cs="Times New Roman"/>
          <w:sz w:val="28"/>
          <w:szCs w:val="28"/>
          <w:lang w:val="nl-NL"/>
        </w:rPr>
        <w:t xml:space="preserve"> phù hợp với các quy định của cơ quan quản lý nhà nước về văn thư lưu trữ và thông tin truyền thông</w:t>
      </w:r>
      <w:r w:rsidR="00821EBF" w:rsidRPr="003F513E">
        <w:rPr>
          <w:rFonts w:ascii="Times New Roman" w:eastAsia="Times New Roman" w:hAnsi="Times New Roman" w:cs="Times New Roman"/>
          <w:sz w:val="28"/>
          <w:szCs w:val="28"/>
          <w:lang w:val="nl-NL"/>
        </w:rPr>
        <w:t>.</w:t>
      </w:r>
    </w:p>
    <w:p w:rsidR="008F683D" w:rsidRPr="003F513E" w:rsidRDefault="008F683D" w:rsidP="00D10D72">
      <w:pPr>
        <w:spacing w:before="120" w:after="0" w:line="360" w:lineRule="exact"/>
        <w:ind w:firstLine="709"/>
        <w:jc w:val="both"/>
        <w:rPr>
          <w:rFonts w:ascii="Times New Roman" w:eastAsia="Times New Roman" w:hAnsi="Times New Roman" w:cs="Times New Roman"/>
          <w:sz w:val="28"/>
          <w:szCs w:val="28"/>
          <w:lang w:val="nl-NL"/>
        </w:rPr>
      </w:pPr>
      <w:r w:rsidRPr="003F513E">
        <w:rPr>
          <w:rFonts w:ascii="Times New Roman" w:eastAsia="Times New Roman" w:hAnsi="Times New Roman" w:cs="Times New Roman"/>
          <w:sz w:val="28"/>
          <w:szCs w:val="28"/>
          <w:lang w:val="nl-NL"/>
        </w:rPr>
        <w:lastRenderedPageBreak/>
        <w:t xml:space="preserve">- Được xây dựng trên cơ sở mô hình quản lý nhà nước về tài liệu lưu trữ </w:t>
      </w:r>
      <w:r w:rsidR="00821EBF" w:rsidRPr="003F513E">
        <w:rPr>
          <w:rFonts w:ascii="Times New Roman" w:eastAsia="Times New Roman" w:hAnsi="Times New Roman" w:cs="Times New Roman"/>
          <w:sz w:val="28"/>
          <w:szCs w:val="28"/>
          <w:lang w:val="nl-NL"/>
        </w:rPr>
        <w:t>số</w:t>
      </w:r>
      <w:r w:rsidRPr="003F513E">
        <w:rPr>
          <w:rFonts w:ascii="Times New Roman" w:eastAsia="Times New Roman" w:hAnsi="Times New Roman" w:cs="Times New Roman"/>
          <w:sz w:val="28"/>
          <w:szCs w:val="28"/>
          <w:lang w:val="nl-NL"/>
        </w:rPr>
        <w:t xml:space="preserve"> theo quy định của pháp luật</w:t>
      </w:r>
      <w:r w:rsidR="00821EBF" w:rsidRPr="003F513E">
        <w:rPr>
          <w:rFonts w:ascii="Times New Roman" w:eastAsia="Times New Roman" w:hAnsi="Times New Roman" w:cs="Times New Roman"/>
          <w:sz w:val="28"/>
          <w:szCs w:val="28"/>
          <w:lang w:val="nl-NL"/>
        </w:rPr>
        <w:t>.</w:t>
      </w:r>
    </w:p>
    <w:p w:rsidR="00821EBF" w:rsidRPr="003F513E" w:rsidRDefault="008F683D" w:rsidP="00D10D72">
      <w:pPr>
        <w:spacing w:before="120" w:after="0" w:line="360" w:lineRule="exact"/>
        <w:ind w:firstLine="709"/>
        <w:jc w:val="both"/>
        <w:rPr>
          <w:rFonts w:ascii="Times New Roman" w:eastAsia="Times New Roman" w:hAnsi="Times New Roman" w:cs="Times New Roman"/>
          <w:sz w:val="28"/>
          <w:szCs w:val="28"/>
        </w:rPr>
      </w:pPr>
      <w:r w:rsidRPr="003F513E">
        <w:rPr>
          <w:rFonts w:ascii="Times New Roman" w:eastAsia="Times New Roman" w:hAnsi="Times New Roman" w:cs="Times New Roman"/>
          <w:sz w:val="28"/>
          <w:szCs w:val="28"/>
          <w:lang w:val="fr-FR"/>
        </w:rPr>
        <w:t xml:space="preserve">- Bảo đảm </w:t>
      </w:r>
      <w:r w:rsidR="00821EBF" w:rsidRPr="003F513E">
        <w:rPr>
          <w:rFonts w:ascii="Times New Roman" w:eastAsia="Times New Roman" w:hAnsi="Times New Roman" w:cs="Times New Roman"/>
          <w:sz w:val="28"/>
          <w:szCs w:val="28"/>
          <w:lang w:val="fr-FR"/>
        </w:rPr>
        <w:t>đáp ứng nhu cầu</w:t>
      </w:r>
      <w:r w:rsidRPr="003F513E">
        <w:rPr>
          <w:rFonts w:ascii="Times New Roman" w:eastAsia="Times New Roman" w:hAnsi="Times New Roman" w:cs="Times New Roman"/>
          <w:sz w:val="28"/>
          <w:szCs w:val="28"/>
          <w:lang w:val="fr-FR"/>
        </w:rPr>
        <w:t xml:space="preserve"> truy cập, </w:t>
      </w:r>
      <w:r w:rsidRPr="003F513E">
        <w:rPr>
          <w:rFonts w:ascii="Times New Roman" w:eastAsia="Times New Roman" w:hAnsi="Times New Roman" w:cs="Times New Roman"/>
          <w:sz w:val="28"/>
          <w:szCs w:val="28"/>
        </w:rPr>
        <w:t xml:space="preserve">tìm kiếm, </w:t>
      </w:r>
      <w:r w:rsidR="00821EBF" w:rsidRPr="003F513E">
        <w:rPr>
          <w:rFonts w:ascii="Times New Roman" w:eastAsia="Times New Roman" w:hAnsi="Times New Roman" w:cs="Times New Roman"/>
          <w:sz w:val="28"/>
          <w:szCs w:val="28"/>
        </w:rPr>
        <w:t>khai thác thông tin của các cơ quan, tổ chức, cá nhân và nhu cầu xã hội.</w:t>
      </w:r>
    </w:p>
    <w:p w:rsidR="008F683D" w:rsidRPr="003F513E" w:rsidRDefault="008F683D" w:rsidP="00D10D72">
      <w:pPr>
        <w:spacing w:before="120" w:after="0" w:line="360" w:lineRule="exact"/>
        <w:ind w:firstLine="709"/>
        <w:jc w:val="both"/>
        <w:rPr>
          <w:rFonts w:ascii="Times New Roman" w:eastAsia="Times New Roman" w:hAnsi="Times New Roman" w:cs="Times New Roman"/>
          <w:sz w:val="28"/>
          <w:szCs w:val="28"/>
          <w:lang w:val="fr-FR"/>
        </w:rPr>
      </w:pPr>
      <w:r w:rsidRPr="003F513E">
        <w:rPr>
          <w:rFonts w:ascii="Times New Roman" w:eastAsia="Times New Roman" w:hAnsi="Times New Roman" w:cs="Times New Roman"/>
          <w:sz w:val="28"/>
          <w:szCs w:val="28"/>
        </w:rPr>
        <w:t>- Bảo mật và an toàn thông tin theo quy định của pháp luật</w:t>
      </w:r>
      <w:r w:rsidR="00821EBF" w:rsidRPr="003F513E">
        <w:rPr>
          <w:rFonts w:ascii="Times New Roman" w:eastAsia="Times New Roman" w:hAnsi="Times New Roman" w:cs="Times New Roman"/>
          <w:sz w:val="28"/>
          <w:szCs w:val="28"/>
        </w:rPr>
        <w:t>.</w:t>
      </w:r>
    </w:p>
    <w:p w:rsidR="008F683D" w:rsidRPr="003F513E" w:rsidRDefault="000E25B5" w:rsidP="00D10D72">
      <w:pPr>
        <w:pStyle w:val="Heading2"/>
        <w:spacing w:before="120" w:line="360" w:lineRule="exact"/>
        <w:ind w:firstLine="709"/>
        <w:rPr>
          <w:rFonts w:ascii="Times New Roman" w:hAnsi="Times New Roman" w:cs="Times New Roman"/>
          <w:b w:val="0"/>
          <w:color w:val="auto"/>
          <w:sz w:val="28"/>
          <w:szCs w:val="28"/>
        </w:rPr>
      </w:pPr>
      <w:bookmarkStart w:id="104" w:name="_Toc525423459"/>
      <w:bookmarkStart w:id="105" w:name="_Toc525425435"/>
      <w:bookmarkStart w:id="106" w:name="_Toc525547188"/>
      <w:r w:rsidRPr="003F513E">
        <w:rPr>
          <w:rFonts w:ascii="Times New Roman" w:hAnsi="Times New Roman" w:cs="Times New Roman"/>
          <w:b w:val="0"/>
          <w:color w:val="auto"/>
          <w:sz w:val="28"/>
          <w:szCs w:val="28"/>
        </w:rPr>
        <w:t>3.</w:t>
      </w:r>
      <w:r w:rsidR="0099326D" w:rsidRPr="003F513E">
        <w:rPr>
          <w:rFonts w:ascii="Times New Roman" w:hAnsi="Times New Roman" w:cs="Times New Roman"/>
          <w:b w:val="0"/>
          <w:color w:val="auto"/>
          <w:sz w:val="28"/>
          <w:szCs w:val="28"/>
        </w:rPr>
        <w:t>4</w:t>
      </w:r>
      <w:r w:rsidR="00F224FC" w:rsidRPr="003F513E">
        <w:rPr>
          <w:rFonts w:ascii="Times New Roman" w:hAnsi="Times New Roman" w:cs="Times New Roman"/>
          <w:b w:val="0"/>
          <w:color w:val="auto"/>
          <w:sz w:val="28"/>
          <w:szCs w:val="28"/>
        </w:rPr>
        <w:t>.</w:t>
      </w:r>
      <w:r w:rsidR="008F683D" w:rsidRPr="003F513E">
        <w:rPr>
          <w:rFonts w:ascii="Times New Roman" w:hAnsi="Times New Roman" w:cs="Times New Roman"/>
          <w:b w:val="0"/>
          <w:color w:val="auto"/>
          <w:sz w:val="28"/>
          <w:szCs w:val="28"/>
        </w:rPr>
        <w:t>4. Yêu cầu</w:t>
      </w:r>
      <w:bookmarkEnd w:id="104"/>
      <w:bookmarkEnd w:id="105"/>
      <w:bookmarkEnd w:id="106"/>
      <w:r w:rsidR="008F683D" w:rsidRPr="003F513E">
        <w:rPr>
          <w:rFonts w:ascii="Times New Roman" w:hAnsi="Times New Roman" w:cs="Times New Roman"/>
          <w:b w:val="0"/>
          <w:color w:val="auto"/>
          <w:sz w:val="28"/>
          <w:szCs w:val="28"/>
        </w:rPr>
        <w:t xml:space="preserve"> </w:t>
      </w:r>
    </w:p>
    <w:p w:rsidR="008F683D" w:rsidRPr="003F513E" w:rsidRDefault="00AC3FFB" w:rsidP="00D10D72">
      <w:pPr>
        <w:spacing w:before="120" w:after="0" w:line="360" w:lineRule="exact"/>
        <w:ind w:firstLine="709"/>
        <w:jc w:val="both"/>
        <w:rPr>
          <w:rFonts w:ascii="Times New Roman" w:eastAsia="Times New Roman" w:hAnsi="Times New Roman" w:cs="Times New Roman"/>
          <w:sz w:val="28"/>
          <w:szCs w:val="28"/>
          <w:lang w:val="nl-NL"/>
        </w:rPr>
      </w:pPr>
      <w:r w:rsidRPr="003F513E">
        <w:rPr>
          <w:rFonts w:ascii="Times New Roman" w:eastAsia="Times New Roman" w:hAnsi="Times New Roman" w:cs="Times New Roman"/>
          <w:sz w:val="28"/>
          <w:szCs w:val="28"/>
          <w:lang w:val="nl-NL"/>
        </w:rPr>
        <w:t>-</w:t>
      </w:r>
      <w:r w:rsidR="008F683D" w:rsidRPr="003F513E">
        <w:rPr>
          <w:rFonts w:ascii="Times New Roman" w:eastAsia="Times New Roman" w:hAnsi="Times New Roman" w:cs="Times New Roman"/>
          <w:sz w:val="28"/>
          <w:szCs w:val="28"/>
          <w:lang w:val="nl-NL"/>
        </w:rPr>
        <w:t xml:space="preserve"> </w:t>
      </w:r>
      <w:r w:rsidRPr="003F513E">
        <w:rPr>
          <w:rFonts w:ascii="Times New Roman" w:eastAsia="Times New Roman" w:hAnsi="Times New Roman" w:cs="Times New Roman"/>
          <w:sz w:val="28"/>
          <w:szCs w:val="28"/>
          <w:lang w:val="nl-NL"/>
        </w:rPr>
        <w:t>Bảo đảm tích hợp được cơ sở dữ liệu tài liệu số từ các Lưu trữ thuộc thành phần Cấu trúc</w:t>
      </w:r>
    </w:p>
    <w:p w:rsidR="008146E7" w:rsidRPr="003F513E" w:rsidRDefault="008146E7" w:rsidP="00D10D72">
      <w:pPr>
        <w:spacing w:before="120" w:after="0" w:line="360" w:lineRule="exact"/>
        <w:ind w:firstLine="709"/>
        <w:jc w:val="both"/>
        <w:rPr>
          <w:rFonts w:ascii="Times New Roman" w:eastAsia="Times New Roman" w:hAnsi="Times New Roman" w:cs="Times New Roman"/>
          <w:sz w:val="28"/>
          <w:szCs w:val="28"/>
          <w:lang w:val="nl-NL"/>
        </w:rPr>
      </w:pPr>
      <w:r w:rsidRPr="003F513E">
        <w:rPr>
          <w:rFonts w:ascii="Times New Roman" w:eastAsia="Times New Roman" w:hAnsi="Times New Roman" w:cs="Times New Roman"/>
          <w:sz w:val="28"/>
          <w:szCs w:val="28"/>
          <w:lang w:val="nl-NL"/>
        </w:rPr>
        <w:t xml:space="preserve">- Bảo đảm phân quyền quản lý dữ liệu giữa các cơ quan, tổ chức, cá nhân có dữ liệu được tích hợp </w:t>
      </w:r>
    </w:p>
    <w:p w:rsidR="008F683D" w:rsidRPr="003F513E" w:rsidRDefault="00AC3FFB" w:rsidP="00D10D72">
      <w:pPr>
        <w:spacing w:before="120" w:after="0" w:line="360" w:lineRule="exact"/>
        <w:ind w:firstLine="709"/>
        <w:jc w:val="both"/>
        <w:rPr>
          <w:rFonts w:ascii="Times New Roman" w:eastAsia="Times New Roman" w:hAnsi="Times New Roman" w:cs="Times New Roman"/>
          <w:sz w:val="28"/>
          <w:szCs w:val="28"/>
          <w:lang w:val="nl-NL"/>
        </w:rPr>
      </w:pPr>
      <w:r w:rsidRPr="003F513E">
        <w:rPr>
          <w:rFonts w:ascii="Times New Roman" w:eastAsia="Times New Roman" w:hAnsi="Times New Roman" w:cs="Times New Roman"/>
          <w:sz w:val="28"/>
          <w:szCs w:val="28"/>
          <w:lang w:val="nl-NL"/>
        </w:rPr>
        <w:t>-</w:t>
      </w:r>
      <w:r w:rsidR="008F683D" w:rsidRPr="003F513E">
        <w:rPr>
          <w:rFonts w:ascii="Times New Roman" w:eastAsia="Times New Roman" w:hAnsi="Times New Roman" w:cs="Times New Roman"/>
          <w:sz w:val="28"/>
          <w:szCs w:val="28"/>
          <w:lang w:val="nl-NL"/>
        </w:rPr>
        <w:t xml:space="preserve"> Bảo đảm </w:t>
      </w:r>
      <w:r w:rsidRPr="003F513E">
        <w:rPr>
          <w:rFonts w:ascii="Times New Roman" w:eastAsia="Times New Roman" w:hAnsi="Times New Roman" w:cs="Times New Roman"/>
          <w:sz w:val="28"/>
          <w:szCs w:val="28"/>
          <w:lang w:val="nl-NL"/>
        </w:rPr>
        <w:t>quyền</w:t>
      </w:r>
      <w:r w:rsidR="008F683D" w:rsidRPr="003F513E">
        <w:rPr>
          <w:rFonts w:ascii="Times New Roman" w:eastAsia="Times New Roman" w:hAnsi="Times New Roman" w:cs="Times New Roman"/>
          <w:sz w:val="28"/>
          <w:szCs w:val="28"/>
          <w:lang w:val="nl-NL"/>
        </w:rPr>
        <w:t xml:space="preserve"> khai thác</w:t>
      </w:r>
      <w:r w:rsidRPr="003F513E">
        <w:rPr>
          <w:rFonts w:ascii="Times New Roman" w:eastAsia="Times New Roman" w:hAnsi="Times New Roman" w:cs="Times New Roman"/>
          <w:sz w:val="28"/>
          <w:szCs w:val="28"/>
          <w:lang w:val="nl-NL"/>
        </w:rPr>
        <w:t>,</w:t>
      </w:r>
      <w:r w:rsidR="008F683D" w:rsidRPr="003F513E">
        <w:rPr>
          <w:rFonts w:ascii="Times New Roman" w:eastAsia="Times New Roman" w:hAnsi="Times New Roman" w:cs="Times New Roman"/>
          <w:sz w:val="28"/>
          <w:szCs w:val="28"/>
          <w:lang w:val="nl-NL"/>
        </w:rPr>
        <w:t xml:space="preserve"> sử dụng và trao đổi dữ liệu giữa các </w:t>
      </w:r>
      <w:r w:rsidRPr="003F513E">
        <w:rPr>
          <w:rFonts w:ascii="Times New Roman" w:eastAsia="Times New Roman" w:hAnsi="Times New Roman" w:cs="Times New Roman"/>
          <w:sz w:val="28"/>
          <w:szCs w:val="28"/>
          <w:lang w:val="nl-NL"/>
        </w:rPr>
        <w:t xml:space="preserve">cơ quan, tổ chức, cá nhân có dữ liệu được tích hợp </w:t>
      </w:r>
    </w:p>
    <w:p w:rsidR="00AC3FFB" w:rsidRPr="003F513E" w:rsidRDefault="00AC3FFB" w:rsidP="00D10D72">
      <w:pPr>
        <w:spacing w:before="120" w:after="0" w:line="360" w:lineRule="exact"/>
        <w:ind w:firstLine="709"/>
        <w:jc w:val="both"/>
        <w:rPr>
          <w:rFonts w:ascii="Times New Roman" w:eastAsia="Times New Roman" w:hAnsi="Times New Roman" w:cs="Times New Roman"/>
          <w:sz w:val="28"/>
          <w:szCs w:val="28"/>
          <w:lang w:val="nl-NL"/>
        </w:rPr>
      </w:pPr>
      <w:r w:rsidRPr="003F513E">
        <w:rPr>
          <w:rFonts w:ascii="Times New Roman" w:eastAsia="Times New Roman" w:hAnsi="Times New Roman" w:cs="Times New Roman"/>
          <w:sz w:val="28"/>
          <w:szCs w:val="28"/>
          <w:lang w:val="nl-NL"/>
        </w:rPr>
        <w:t>- Bảo đảm quyền khai thác, sử dụng của các cơ quan, tổ chức, cá nhân có nhu cầu thông tin hợp pháp trên mạng diện rộng</w:t>
      </w:r>
    </w:p>
    <w:p w:rsidR="008F683D" w:rsidRPr="003F513E" w:rsidRDefault="00AC3FFB" w:rsidP="00D10D72">
      <w:pPr>
        <w:spacing w:before="120" w:after="0" w:line="360" w:lineRule="exact"/>
        <w:ind w:firstLine="709"/>
        <w:jc w:val="both"/>
        <w:rPr>
          <w:rFonts w:ascii="Times New Roman" w:eastAsia="Times New Roman" w:hAnsi="Times New Roman" w:cs="Times New Roman"/>
          <w:spacing w:val="-2"/>
          <w:sz w:val="28"/>
          <w:szCs w:val="28"/>
          <w:shd w:val="clear" w:color="auto" w:fill="FFFFFF"/>
          <w:lang w:val="nl-NL"/>
        </w:rPr>
      </w:pPr>
      <w:r w:rsidRPr="003F513E">
        <w:rPr>
          <w:rFonts w:ascii="Times New Roman" w:eastAsia="Times New Roman" w:hAnsi="Times New Roman" w:cs="Times New Roman"/>
          <w:sz w:val="28"/>
          <w:szCs w:val="28"/>
          <w:lang w:val="nl-NL"/>
        </w:rPr>
        <w:t>-</w:t>
      </w:r>
      <w:r w:rsidR="008F683D" w:rsidRPr="003F513E">
        <w:rPr>
          <w:rFonts w:ascii="Times New Roman" w:eastAsia="Times New Roman" w:hAnsi="Times New Roman" w:cs="Times New Roman"/>
          <w:sz w:val="28"/>
          <w:szCs w:val="28"/>
          <w:lang w:val="nl-NL"/>
        </w:rPr>
        <w:t xml:space="preserve"> </w:t>
      </w:r>
      <w:r w:rsidR="008F683D" w:rsidRPr="003F513E">
        <w:rPr>
          <w:rFonts w:ascii="Times New Roman" w:eastAsia="Times New Roman" w:hAnsi="Times New Roman" w:cs="Times New Roman"/>
          <w:sz w:val="28"/>
          <w:szCs w:val="28"/>
          <w:lang w:val="fr-FR"/>
        </w:rPr>
        <w:t xml:space="preserve">Bảo đảm </w:t>
      </w:r>
      <w:r w:rsidR="008F683D" w:rsidRPr="003F513E">
        <w:rPr>
          <w:rFonts w:ascii="Times New Roman" w:eastAsia="Times New Roman" w:hAnsi="Times New Roman" w:cs="Times New Roman"/>
          <w:spacing w:val="-2"/>
          <w:sz w:val="28"/>
          <w:szCs w:val="28"/>
          <w:shd w:val="clear" w:color="auto" w:fill="FFFFFF"/>
          <w:lang w:val="nl-NL"/>
        </w:rPr>
        <w:t xml:space="preserve">tính xác thực, tính toàn vẹn, </w:t>
      </w:r>
      <w:r w:rsidR="008F683D" w:rsidRPr="003F513E">
        <w:rPr>
          <w:rFonts w:ascii="Times New Roman" w:eastAsia="Times New Roman" w:hAnsi="Times New Roman" w:cs="Times New Roman" w:hint="eastAsia"/>
          <w:spacing w:val="-2"/>
          <w:sz w:val="28"/>
          <w:szCs w:val="28"/>
          <w:shd w:val="clear" w:color="auto" w:fill="FFFFFF"/>
          <w:lang w:val="nl-NL"/>
        </w:rPr>
        <w:t>đ</w:t>
      </w:r>
      <w:r w:rsidR="008F683D" w:rsidRPr="003F513E">
        <w:rPr>
          <w:rFonts w:ascii="Times New Roman" w:eastAsia="Times New Roman" w:hAnsi="Times New Roman" w:cs="Times New Roman"/>
          <w:spacing w:val="-2"/>
          <w:sz w:val="28"/>
          <w:szCs w:val="28"/>
          <w:shd w:val="clear" w:color="auto" w:fill="FFFFFF"/>
          <w:lang w:val="nl-NL"/>
        </w:rPr>
        <w:t>ộ tin cậy và khả n</w:t>
      </w:r>
      <w:r w:rsidR="008F683D" w:rsidRPr="003F513E">
        <w:rPr>
          <w:rFonts w:ascii="Times New Roman" w:eastAsia="Times New Roman" w:hAnsi="Times New Roman" w:cs="Times New Roman" w:hint="eastAsia"/>
          <w:spacing w:val="-2"/>
          <w:sz w:val="28"/>
          <w:szCs w:val="28"/>
          <w:shd w:val="clear" w:color="auto" w:fill="FFFFFF"/>
          <w:lang w:val="nl-NL"/>
        </w:rPr>
        <w:t>ă</w:t>
      </w:r>
      <w:r w:rsidR="008F683D" w:rsidRPr="003F513E">
        <w:rPr>
          <w:rFonts w:ascii="Times New Roman" w:eastAsia="Times New Roman" w:hAnsi="Times New Roman" w:cs="Times New Roman"/>
          <w:spacing w:val="-2"/>
          <w:sz w:val="28"/>
          <w:szCs w:val="28"/>
          <w:shd w:val="clear" w:color="auto" w:fill="FFFFFF"/>
          <w:lang w:val="nl-NL"/>
        </w:rPr>
        <w:t>ng sử dụng của hồ sơ, tài liệu điện tử.</w:t>
      </w:r>
    </w:p>
    <w:p w:rsidR="008F683D" w:rsidRPr="003F513E" w:rsidRDefault="000E25B5" w:rsidP="00D10D72">
      <w:pPr>
        <w:pStyle w:val="Heading2"/>
        <w:spacing w:before="120" w:line="360" w:lineRule="exact"/>
        <w:ind w:firstLine="709"/>
        <w:jc w:val="both"/>
        <w:rPr>
          <w:rFonts w:ascii="Times New Roman" w:hAnsi="Times New Roman" w:cs="Times New Roman"/>
          <w:b w:val="0"/>
          <w:color w:val="auto"/>
          <w:sz w:val="28"/>
          <w:szCs w:val="28"/>
        </w:rPr>
      </w:pPr>
      <w:bookmarkStart w:id="107" w:name="_Toc525423460"/>
      <w:bookmarkStart w:id="108" w:name="_Toc525425436"/>
      <w:bookmarkStart w:id="109" w:name="_Toc525547189"/>
      <w:r w:rsidRPr="003F513E">
        <w:rPr>
          <w:rFonts w:ascii="Times New Roman" w:hAnsi="Times New Roman" w:cs="Times New Roman"/>
          <w:b w:val="0"/>
          <w:color w:val="auto"/>
          <w:sz w:val="28"/>
          <w:szCs w:val="28"/>
        </w:rPr>
        <w:t>3.</w:t>
      </w:r>
      <w:r w:rsidR="0099326D" w:rsidRPr="003F513E">
        <w:rPr>
          <w:rFonts w:ascii="Times New Roman" w:hAnsi="Times New Roman" w:cs="Times New Roman"/>
          <w:b w:val="0"/>
          <w:color w:val="auto"/>
          <w:sz w:val="28"/>
          <w:szCs w:val="28"/>
        </w:rPr>
        <w:t>4</w:t>
      </w:r>
      <w:r w:rsidR="00B864E7" w:rsidRPr="003F513E">
        <w:rPr>
          <w:rFonts w:ascii="Times New Roman" w:hAnsi="Times New Roman" w:cs="Times New Roman"/>
          <w:b w:val="0"/>
          <w:color w:val="auto"/>
          <w:sz w:val="28"/>
          <w:szCs w:val="28"/>
        </w:rPr>
        <w:t>.</w:t>
      </w:r>
      <w:r w:rsidR="008F683D" w:rsidRPr="003F513E">
        <w:rPr>
          <w:rFonts w:ascii="Times New Roman" w:hAnsi="Times New Roman" w:cs="Times New Roman"/>
          <w:b w:val="0"/>
          <w:color w:val="auto"/>
          <w:sz w:val="28"/>
          <w:szCs w:val="28"/>
        </w:rPr>
        <w:t xml:space="preserve">5. </w:t>
      </w:r>
      <w:r w:rsidR="00877CF9" w:rsidRPr="003F513E">
        <w:rPr>
          <w:rFonts w:ascii="Times New Roman" w:hAnsi="Times New Roman" w:cs="Times New Roman"/>
          <w:b w:val="0"/>
          <w:color w:val="auto"/>
          <w:sz w:val="28"/>
          <w:szCs w:val="28"/>
        </w:rPr>
        <w:t>Thành phần</w:t>
      </w:r>
      <w:bookmarkEnd w:id="107"/>
      <w:bookmarkEnd w:id="108"/>
      <w:bookmarkEnd w:id="109"/>
    </w:p>
    <w:p w:rsidR="008F683D" w:rsidRPr="003F513E" w:rsidRDefault="00AC3FFB" w:rsidP="00D10D72">
      <w:pPr>
        <w:spacing w:before="120" w:after="0" w:line="360" w:lineRule="exact"/>
        <w:ind w:firstLine="709"/>
        <w:jc w:val="both"/>
        <w:rPr>
          <w:rFonts w:ascii="Times New Roman" w:eastAsia="Times New Roman" w:hAnsi="Times New Roman" w:cs="Times New Roman"/>
          <w:sz w:val="28"/>
          <w:szCs w:val="28"/>
          <w:lang w:val="nl-NL"/>
        </w:rPr>
      </w:pPr>
      <w:r w:rsidRPr="003F513E">
        <w:rPr>
          <w:rFonts w:ascii="Times New Roman" w:eastAsia="Times New Roman" w:hAnsi="Times New Roman" w:cs="Times New Roman"/>
          <w:sz w:val="28"/>
          <w:szCs w:val="28"/>
          <w:lang w:val="nl-NL"/>
        </w:rPr>
        <w:t>-</w:t>
      </w:r>
      <w:r w:rsidR="008F683D" w:rsidRPr="003F513E">
        <w:rPr>
          <w:rFonts w:ascii="Times New Roman" w:eastAsia="Times New Roman" w:hAnsi="Times New Roman" w:cs="Times New Roman"/>
          <w:sz w:val="28"/>
          <w:szCs w:val="28"/>
          <w:lang w:val="nl-NL"/>
        </w:rPr>
        <w:t xml:space="preserve"> Tài liệu số hóa</w:t>
      </w:r>
      <w:r w:rsidRPr="003F513E">
        <w:rPr>
          <w:rFonts w:ascii="Times New Roman" w:eastAsia="Times New Roman" w:hAnsi="Times New Roman" w:cs="Times New Roman"/>
          <w:sz w:val="28"/>
          <w:szCs w:val="28"/>
          <w:lang w:val="nl-NL"/>
        </w:rPr>
        <w:t xml:space="preserve"> từ tài liệu lưu trữ </w:t>
      </w:r>
      <w:r w:rsidR="008F683D" w:rsidRPr="003F513E">
        <w:rPr>
          <w:rFonts w:ascii="Times New Roman" w:eastAsia="Times New Roman" w:hAnsi="Times New Roman" w:cs="Times New Roman"/>
          <w:sz w:val="28"/>
          <w:szCs w:val="28"/>
          <w:lang w:val="nl-NL"/>
        </w:rPr>
        <w:t xml:space="preserve">định dạng </w:t>
      </w:r>
      <w:r w:rsidRPr="003F513E">
        <w:rPr>
          <w:rFonts w:ascii="Times New Roman" w:eastAsia="Times New Roman" w:hAnsi="Times New Roman" w:cs="Times New Roman"/>
          <w:sz w:val="28"/>
          <w:szCs w:val="28"/>
          <w:lang w:val="nl-NL"/>
        </w:rPr>
        <w:t>khác</w:t>
      </w:r>
      <w:r w:rsidR="008146E7" w:rsidRPr="003F513E">
        <w:rPr>
          <w:rFonts w:ascii="Times New Roman" w:eastAsia="Times New Roman" w:hAnsi="Times New Roman" w:cs="Times New Roman"/>
          <w:sz w:val="28"/>
          <w:szCs w:val="28"/>
          <w:lang w:val="nl-NL"/>
        </w:rPr>
        <w:t xml:space="preserve"> hiện đang bảo quản</w:t>
      </w:r>
      <w:r w:rsidRPr="003F513E">
        <w:rPr>
          <w:rFonts w:ascii="Times New Roman" w:eastAsia="Times New Roman" w:hAnsi="Times New Roman" w:cs="Times New Roman"/>
          <w:sz w:val="28"/>
          <w:szCs w:val="28"/>
          <w:lang w:val="nl-NL"/>
        </w:rPr>
        <w:t xml:space="preserve"> tại các</w:t>
      </w:r>
      <w:r w:rsidR="00F224FC" w:rsidRPr="003F513E">
        <w:rPr>
          <w:rFonts w:ascii="Times New Roman" w:eastAsia="Times New Roman" w:hAnsi="Times New Roman" w:cs="Times New Roman"/>
          <w:sz w:val="28"/>
          <w:szCs w:val="28"/>
          <w:lang w:val="nl-NL"/>
        </w:rPr>
        <w:t xml:space="preserve"> lưu trữ lịch sử trung ương; lưu trữ lịch sử cấp tỉnh; lưu trữ chuyên ngành; lưu trữ của các cơ quan, tổ chức, cá nhân thuộc nguồn nộp lưu tài liệu vào lưu trữ lịch sử các cấp.</w:t>
      </w:r>
    </w:p>
    <w:p w:rsidR="008F683D" w:rsidRPr="003F513E" w:rsidRDefault="00F224FC" w:rsidP="00D10D72">
      <w:pPr>
        <w:spacing w:before="120" w:after="0" w:line="360" w:lineRule="exact"/>
        <w:ind w:firstLine="709"/>
        <w:jc w:val="both"/>
        <w:rPr>
          <w:rFonts w:ascii="Times New Roman" w:eastAsia="Times New Roman" w:hAnsi="Times New Roman" w:cs="Times New Roman"/>
          <w:sz w:val="28"/>
          <w:szCs w:val="28"/>
          <w:lang w:val="nl-NL"/>
        </w:rPr>
      </w:pPr>
      <w:r w:rsidRPr="003F513E">
        <w:rPr>
          <w:rFonts w:ascii="Times New Roman" w:eastAsia="Times New Roman" w:hAnsi="Times New Roman" w:cs="Times New Roman"/>
          <w:sz w:val="28"/>
          <w:szCs w:val="28"/>
          <w:lang w:val="nl-NL"/>
        </w:rPr>
        <w:t>-</w:t>
      </w:r>
      <w:r w:rsidR="008F683D" w:rsidRPr="003F513E">
        <w:rPr>
          <w:rFonts w:ascii="Times New Roman" w:eastAsia="Times New Roman" w:hAnsi="Times New Roman" w:cs="Times New Roman"/>
          <w:sz w:val="28"/>
          <w:szCs w:val="28"/>
          <w:lang w:val="nl-NL"/>
        </w:rPr>
        <w:t xml:space="preserve"> Tài liệu </w:t>
      </w:r>
      <w:r w:rsidRPr="003F513E">
        <w:rPr>
          <w:rFonts w:ascii="Times New Roman" w:eastAsia="Times New Roman" w:hAnsi="Times New Roman" w:cs="Times New Roman"/>
          <w:sz w:val="28"/>
          <w:szCs w:val="28"/>
          <w:lang w:val="nl-NL"/>
        </w:rPr>
        <w:t xml:space="preserve">hình thành </w:t>
      </w:r>
      <w:r w:rsidR="008F683D" w:rsidRPr="003F513E">
        <w:rPr>
          <w:rFonts w:ascii="Times New Roman" w:eastAsia="Times New Roman" w:hAnsi="Times New Roman" w:cs="Times New Roman"/>
          <w:sz w:val="28"/>
          <w:szCs w:val="28"/>
          <w:lang w:val="nl-NL"/>
        </w:rPr>
        <w:t xml:space="preserve">định dạng số </w:t>
      </w:r>
      <w:r w:rsidRPr="003F513E">
        <w:rPr>
          <w:rFonts w:ascii="Times New Roman" w:eastAsia="Times New Roman" w:hAnsi="Times New Roman" w:cs="Times New Roman"/>
          <w:sz w:val="28"/>
          <w:szCs w:val="28"/>
          <w:lang w:val="nl-NL"/>
        </w:rPr>
        <w:t>tại các cơ quan, tổ chức, cá nhân thuộc nguồn nộp lưu vào lưu trữ lịch sử các cấp, lưu trữ chuyên ngành.</w:t>
      </w:r>
    </w:p>
    <w:p w:rsidR="00F224FC" w:rsidRPr="003F513E" w:rsidRDefault="000E25B5" w:rsidP="00D10D72">
      <w:pPr>
        <w:pStyle w:val="Heading2"/>
        <w:spacing w:before="120" w:line="360" w:lineRule="exact"/>
        <w:ind w:firstLine="709"/>
        <w:jc w:val="both"/>
        <w:rPr>
          <w:rFonts w:ascii="Times New Roman" w:hAnsi="Times New Roman" w:cs="Times New Roman"/>
          <w:b w:val="0"/>
          <w:color w:val="auto"/>
          <w:sz w:val="28"/>
          <w:szCs w:val="28"/>
        </w:rPr>
      </w:pPr>
      <w:bookmarkStart w:id="110" w:name="_Toc525423461"/>
      <w:bookmarkStart w:id="111" w:name="_Toc525425437"/>
      <w:bookmarkStart w:id="112" w:name="_Toc525547190"/>
      <w:r w:rsidRPr="003F513E">
        <w:rPr>
          <w:rFonts w:ascii="Times New Roman" w:hAnsi="Times New Roman" w:cs="Times New Roman"/>
          <w:b w:val="0"/>
          <w:color w:val="auto"/>
          <w:sz w:val="28"/>
          <w:szCs w:val="28"/>
        </w:rPr>
        <w:t>3.</w:t>
      </w:r>
      <w:r w:rsidR="0099326D" w:rsidRPr="003F513E">
        <w:rPr>
          <w:rFonts w:ascii="Times New Roman" w:hAnsi="Times New Roman" w:cs="Times New Roman"/>
          <w:b w:val="0"/>
          <w:color w:val="auto"/>
          <w:sz w:val="28"/>
          <w:szCs w:val="28"/>
        </w:rPr>
        <w:t>4</w:t>
      </w:r>
      <w:r w:rsidR="00B864E7" w:rsidRPr="003F513E">
        <w:rPr>
          <w:rFonts w:ascii="Times New Roman" w:hAnsi="Times New Roman" w:cs="Times New Roman"/>
          <w:b w:val="0"/>
          <w:color w:val="auto"/>
          <w:sz w:val="28"/>
          <w:szCs w:val="28"/>
        </w:rPr>
        <w:t>.</w:t>
      </w:r>
      <w:r w:rsidR="00F224FC" w:rsidRPr="003F513E">
        <w:rPr>
          <w:rFonts w:ascii="Times New Roman" w:hAnsi="Times New Roman" w:cs="Times New Roman"/>
          <w:b w:val="0"/>
          <w:color w:val="auto"/>
          <w:sz w:val="28"/>
          <w:szCs w:val="28"/>
        </w:rPr>
        <w:t>6. Quản lý</w:t>
      </w:r>
      <w:bookmarkEnd w:id="110"/>
      <w:bookmarkEnd w:id="111"/>
      <w:bookmarkEnd w:id="112"/>
    </w:p>
    <w:p w:rsidR="00F224FC" w:rsidRPr="003F513E" w:rsidRDefault="001F2644"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Cơ sở </w:t>
      </w:r>
      <w:r w:rsidR="0036479E" w:rsidRPr="003F513E">
        <w:rPr>
          <w:rFonts w:ascii="Times New Roman" w:hAnsi="Times New Roman" w:cs="Times New Roman"/>
          <w:sz w:val="28"/>
          <w:szCs w:val="28"/>
        </w:rPr>
        <w:t xml:space="preserve">dữ liệu tài liệu lưu trữ số quốc gia </w:t>
      </w:r>
      <w:r w:rsidR="00F224FC" w:rsidRPr="003F513E">
        <w:rPr>
          <w:rFonts w:ascii="Times New Roman" w:hAnsi="Times New Roman" w:cs="Times New Roman"/>
          <w:sz w:val="28"/>
          <w:szCs w:val="28"/>
        </w:rPr>
        <w:t xml:space="preserve">được quản trị tập trung, do Bộ Nội vụ giao Cục Văn thư và Lưu trữ nhà nước trực tiếp quản lý. Cổng trao đổi tài liệu lưu trữ số được thiết lập liên kết trực tiếp với </w:t>
      </w:r>
      <w:r w:rsidRPr="003F513E">
        <w:rPr>
          <w:rFonts w:ascii="Times New Roman" w:hAnsi="Times New Roman" w:cs="Times New Roman"/>
          <w:sz w:val="28"/>
          <w:szCs w:val="28"/>
        </w:rPr>
        <w:t xml:space="preserve">cơ sở </w:t>
      </w:r>
      <w:r w:rsidR="0036479E" w:rsidRPr="003F513E">
        <w:rPr>
          <w:rFonts w:ascii="Times New Roman" w:hAnsi="Times New Roman" w:cs="Times New Roman"/>
          <w:sz w:val="28"/>
          <w:szCs w:val="28"/>
        </w:rPr>
        <w:t xml:space="preserve">dữ liệu tài liệu lưu trữ số quốc gia </w:t>
      </w:r>
      <w:r w:rsidR="00F224FC" w:rsidRPr="003F513E">
        <w:rPr>
          <w:rFonts w:ascii="Times New Roman" w:hAnsi="Times New Roman" w:cs="Times New Roman"/>
          <w:sz w:val="28"/>
          <w:szCs w:val="28"/>
        </w:rPr>
        <w:t xml:space="preserve">nhằm phục vụ các nhu cầu khai thác, sử dụng tài liệu trong toàn quốc, thậm chí ở nước ngoài. </w:t>
      </w:r>
    </w:p>
    <w:p w:rsidR="00F224FC" w:rsidRPr="003F513E" w:rsidRDefault="00F224FC"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lastRenderedPageBreak/>
        <w:t>Thẩm quyền quản lý tài liệu lưu trữ số quốc gia (có giá trị vĩnh viễn) và tài liệu lưu trữ tại các Lưu trữ cơ quan vẫn được thực hiện theo những quy định của pháp luật hiện nay. Tuy nhiên, việc quản trị dữ liệu tài liệu lưu trữ điện tử không quy định cụ thể về địa điểm cụ thể đặt thiết bị hoặc hệ thống lưu trữ. Thẩm quyền quản lý tài liệu lưu trữ số quốc gia được kiểm soát bằng hình thức phân quyền và được mặc định trong hệ thống.</w:t>
      </w:r>
    </w:p>
    <w:p w:rsidR="00F224FC" w:rsidRPr="003F513E" w:rsidRDefault="00F224FC"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Bộ Nội vụ là đơn vị quản lý nhà nước đối với </w:t>
      </w:r>
      <w:r w:rsidR="001F2644" w:rsidRPr="003F513E">
        <w:rPr>
          <w:rFonts w:ascii="Times New Roman" w:hAnsi="Times New Roman" w:cs="Times New Roman"/>
          <w:sz w:val="28"/>
          <w:szCs w:val="28"/>
        </w:rPr>
        <w:t xml:space="preserve">cơ sở dữ liệu lưu trữ số </w:t>
      </w:r>
      <w:r w:rsidRPr="003F513E">
        <w:rPr>
          <w:rFonts w:ascii="Times New Roman" w:hAnsi="Times New Roman" w:cs="Times New Roman"/>
          <w:sz w:val="28"/>
          <w:szCs w:val="28"/>
        </w:rPr>
        <w:t>quốc gia. Việc thuê mướn hoặc hợp tác với các doanh nghiệp công nghệ thông tin có đủ năng lực và điều kiện thực hiện việc quản trị dữ liệu tài liệu lưu trữ số quốc gia là cần thiết trong giai đoạn hiện nay.</w:t>
      </w:r>
    </w:p>
    <w:p w:rsidR="00B864E7" w:rsidRPr="003F513E" w:rsidRDefault="000E25B5" w:rsidP="00D10D72">
      <w:pPr>
        <w:pStyle w:val="Heading1"/>
        <w:spacing w:before="120" w:line="360" w:lineRule="exact"/>
        <w:ind w:firstLine="709"/>
        <w:rPr>
          <w:rFonts w:ascii="Times New Roman" w:hAnsi="Times New Roman" w:cs="Times New Roman"/>
          <w:color w:val="auto"/>
        </w:rPr>
      </w:pPr>
      <w:bookmarkStart w:id="113" w:name="_Toc525547191"/>
      <w:r w:rsidRPr="003F513E">
        <w:rPr>
          <w:rFonts w:ascii="Times New Roman" w:hAnsi="Times New Roman" w:cs="Times New Roman"/>
          <w:color w:val="auto"/>
        </w:rPr>
        <w:t>3.5.</w:t>
      </w:r>
      <w:r w:rsidR="00B864E7" w:rsidRPr="003F513E">
        <w:rPr>
          <w:rFonts w:ascii="Times New Roman" w:hAnsi="Times New Roman" w:cs="Times New Roman"/>
          <w:color w:val="auto"/>
        </w:rPr>
        <w:t xml:space="preserve"> Chiến lược đào tạo nguồn nhân lực</w:t>
      </w:r>
      <w:bookmarkEnd w:id="113"/>
    </w:p>
    <w:p w:rsidR="00B864E7" w:rsidRPr="003F513E" w:rsidRDefault="00B864E7"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Để thực hiện mục tiêu số 5,</w:t>
      </w:r>
      <w:r w:rsidR="00E649B8" w:rsidRPr="003F513E">
        <w:rPr>
          <w:rFonts w:ascii="Times New Roman" w:hAnsi="Times New Roman" w:cs="Times New Roman"/>
          <w:sz w:val="28"/>
          <w:szCs w:val="28"/>
        </w:rPr>
        <w:t xml:space="preserve"> bảo đảm nguồn nhân lực đáp ứng yêu cầu quản lý và lưu trữ tài liệu điện tử trong bối cảnh Chính phủ điện tử, đề án tập trung phân tích mục tiêu, đối tượng đào tạo và đưa ra các giải pháp trước mắt cho việc đào tạo lại đội ngũ công chức, viên chức văn thư lưu trữ đang làm việc tại các cơ quan nhà nước, giải pháp lâu dài cho việc đào tạo nguồn nhân lực cho văn thư, lưu trữ điện tử trong tương lai.</w:t>
      </w:r>
    </w:p>
    <w:p w:rsidR="00E649B8" w:rsidRPr="003F513E" w:rsidRDefault="00E649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Các giải pháp cụ thể như:</w:t>
      </w:r>
    </w:p>
    <w:p w:rsidR="0036479E" w:rsidRPr="003F513E" w:rsidRDefault="0036479E"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 Xác định yêu cầu nguồn nhân lực </w:t>
      </w:r>
    </w:p>
    <w:p w:rsidR="0036479E" w:rsidRPr="003F513E" w:rsidRDefault="0036479E"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Khảo sát, đánh giá thực trạng nguồn nhân lực</w:t>
      </w:r>
    </w:p>
    <w:p w:rsidR="0036479E" w:rsidRPr="003F513E" w:rsidRDefault="0036479E"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Đào tạo ngắn hạn tại nước ngoài về Lưu trữ số</w:t>
      </w:r>
    </w:p>
    <w:p w:rsidR="0036479E" w:rsidRPr="003F513E" w:rsidRDefault="0036479E"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Liên kết đào tạo ngắn hạn với nước ngoài</w:t>
      </w:r>
    </w:p>
    <w:p w:rsidR="0036479E" w:rsidRPr="003F513E" w:rsidRDefault="0036479E"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 Xây dựng ngành và chương trình đào tạo chính quy về Lưu trữ số </w:t>
      </w:r>
    </w:p>
    <w:p w:rsidR="0036479E" w:rsidRPr="003F513E" w:rsidRDefault="0036479E"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Bồi dưỡng công chức, viên chức.</w:t>
      </w:r>
    </w:p>
    <w:p w:rsidR="007C463A" w:rsidRPr="003F513E" w:rsidRDefault="007C463A"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Ngoài ra, để hỗ trợ việc thực hiện các mục tiêu số 2, 3, 4, Đề án đề xuất </w:t>
      </w:r>
      <w:r w:rsidR="00180B53" w:rsidRPr="003F513E">
        <w:rPr>
          <w:rFonts w:ascii="Times New Roman" w:hAnsi="Times New Roman" w:cs="Times New Roman"/>
          <w:sz w:val="28"/>
          <w:szCs w:val="28"/>
        </w:rPr>
        <w:t xml:space="preserve">mô hình </w:t>
      </w:r>
      <w:r w:rsidR="008A57BD" w:rsidRPr="003F513E">
        <w:rPr>
          <w:rFonts w:ascii="Times New Roman" w:hAnsi="Times New Roman" w:cs="Times New Roman"/>
          <w:sz w:val="28"/>
          <w:szCs w:val="28"/>
        </w:rPr>
        <w:t>công nghệ tổng thể</w:t>
      </w:r>
      <w:r w:rsidRPr="003F513E">
        <w:rPr>
          <w:rFonts w:ascii="Times New Roman" w:hAnsi="Times New Roman" w:cs="Times New Roman"/>
          <w:sz w:val="28"/>
          <w:szCs w:val="28"/>
        </w:rPr>
        <w:t xml:space="preserve"> của việc thiết lập hệ </w:t>
      </w:r>
      <w:r w:rsidR="008A57BD" w:rsidRPr="003F513E">
        <w:rPr>
          <w:rFonts w:ascii="Times New Roman" w:hAnsi="Times New Roman" w:cs="Times New Roman"/>
          <w:sz w:val="28"/>
          <w:szCs w:val="28"/>
        </w:rPr>
        <w:t>thống lưu trữ số trong các cơ quan nhà nước từ trung ương đến địa phương. Từ đó, tích hợp dữ liệu tài liệu lưu trữ số để xây dựng cơ sở dữ liệ</w:t>
      </w:r>
      <w:r w:rsidR="00180B53" w:rsidRPr="003F513E">
        <w:rPr>
          <w:rFonts w:ascii="Times New Roman" w:hAnsi="Times New Roman" w:cs="Times New Roman"/>
          <w:sz w:val="28"/>
          <w:szCs w:val="28"/>
        </w:rPr>
        <w:t>u tài</w:t>
      </w:r>
      <w:r w:rsidR="008A57BD" w:rsidRPr="003F513E">
        <w:rPr>
          <w:rFonts w:ascii="Times New Roman" w:hAnsi="Times New Roman" w:cs="Times New Roman"/>
          <w:sz w:val="28"/>
          <w:szCs w:val="28"/>
        </w:rPr>
        <w:t xml:space="preserve"> liệu lưu trữ số quốc gia, thực hiện mục tiêu số 5.</w:t>
      </w:r>
    </w:p>
    <w:p w:rsidR="0036479E" w:rsidRPr="003F513E" w:rsidRDefault="0036479E" w:rsidP="00D10D72">
      <w:pPr>
        <w:pStyle w:val="Heading1"/>
        <w:spacing w:before="120" w:line="360" w:lineRule="exact"/>
        <w:jc w:val="center"/>
        <w:rPr>
          <w:rFonts w:ascii="Times New Roman" w:hAnsi="Times New Roman" w:cs="Times New Roman"/>
          <w:color w:val="auto"/>
        </w:rPr>
      </w:pPr>
      <w:bookmarkStart w:id="114" w:name="_Toc525547192"/>
      <w:r w:rsidRPr="003F513E">
        <w:rPr>
          <w:rFonts w:ascii="Times New Roman" w:hAnsi="Times New Roman" w:cs="Times New Roman"/>
          <w:color w:val="auto"/>
        </w:rPr>
        <w:lastRenderedPageBreak/>
        <w:t>PHẦN 4:</w:t>
      </w:r>
      <w:r w:rsidRPr="003F513E">
        <w:rPr>
          <w:rFonts w:ascii="Times New Roman" w:hAnsi="Times New Roman" w:cs="Times New Roman"/>
          <w:color w:val="auto"/>
          <w:lang w:val="vi-VN"/>
        </w:rPr>
        <w:t xml:space="preserve"> </w:t>
      </w:r>
      <w:r w:rsidRPr="003F513E">
        <w:rPr>
          <w:rFonts w:ascii="Times New Roman" w:hAnsi="Times New Roman" w:cs="Times New Roman"/>
          <w:color w:val="auto"/>
        </w:rPr>
        <w:t>LỘ TRÌNH THỰC HIỆN</w:t>
      </w:r>
      <w:bookmarkEnd w:id="114"/>
    </w:p>
    <w:p w:rsidR="0036479E" w:rsidRPr="003F513E" w:rsidRDefault="0036479E"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Lộ trình thực hiện là bảng thống kê những mốc cơ bản để từng bước đạt được mục tiêu đặt ra. Trong Đề án này, lộ trình thực hiện được xây dựng trên cơ sở mục tiêu tổng quan và mục tiêu cụ thể được đề ra tại phần 2.1. Những mốc cơ bản của lộ trình được đặt ra trên cơ sở phân tích những bài học kinh nghiệm của các nước trên thế giới, đồng thời phù hợp với tình hình thực tế tại Việt Nam.</w:t>
      </w:r>
    </w:p>
    <w:p w:rsidR="0036479E" w:rsidRPr="003F513E" w:rsidRDefault="0036479E" w:rsidP="00D10D72">
      <w:pPr>
        <w:pStyle w:val="Heading2"/>
        <w:spacing w:before="120" w:line="360" w:lineRule="exact"/>
        <w:ind w:firstLine="709"/>
        <w:jc w:val="both"/>
        <w:rPr>
          <w:rFonts w:ascii="Times New Roman" w:hAnsi="Times New Roman" w:cs="Times New Roman"/>
          <w:color w:val="auto"/>
          <w:sz w:val="28"/>
          <w:szCs w:val="28"/>
        </w:rPr>
      </w:pPr>
      <w:bookmarkStart w:id="115" w:name="_Toc525547193"/>
      <w:r w:rsidRPr="003F513E">
        <w:rPr>
          <w:rFonts w:ascii="Times New Roman" w:hAnsi="Times New Roman" w:cs="Times New Roman"/>
          <w:color w:val="auto"/>
          <w:sz w:val="28"/>
          <w:szCs w:val="28"/>
        </w:rPr>
        <w:t>4.1. Lộ trình tổng quan</w:t>
      </w:r>
      <w:bookmarkEnd w:id="115"/>
    </w:p>
    <w:tbl>
      <w:tblPr>
        <w:tblStyle w:val="TableGrid"/>
        <w:tblW w:w="0" w:type="auto"/>
        <w:tblInd w:w="108" w:type="dxa"/>
        <w:tblLook w:val="04A0" w:firstRow="1" w:lastRow="0" w:firstColumn="1" w:lastColumn="0" w:noHBand="0" w:noVBand="1"/>
      </w:tblPr>
      <w:tblGrid>
        <w:gridCol w:w="746"/>
        <w:gridCol w:w="6522"/>
        <w:gridCol w:w="1686"/>
      </w:tblGrid>
      <w:tr w:rsidR="003F513E" w:rsidRPr="003F513E" w:rsidTr="002D721C">
        <w:tc>
          <w:tcPr>
            <w:tcW w:w="746" w:type="dxa"/>
          </w:tcPr>
          <w:p w:rsidR="0036479E" w:rsidRPr="003F513E" w:rsidRDefault="0036479E" w:rsidP="00D10D72">
            <w:pPr>
              <w:spacing w:before="120" w:line="360" w:lineRule="exact"/>
              <w:jc w:val="center"/>
              <w:rPr>
                <w:rFonts w:ascii="Times New Roman" w:hAnsi="Times New Roman" w:cs="Times New Roman"/>
                <w:b/>
                <w:sz w:val="28"/>
                <w:szCs w:val="28"/>
              </w:rPr>
            </w:pPr>
            <w:r w:rsidRPr="003F513E">
              <w:rPr>
                <w:rFonts w:ascii="Times New Roman" w:hAnsi="Times New Roman" w:cs="Times New Roman"/>
                <w:b/>
                <w:sz w:val="28"/>
                <w:szCs w:val="28"/>
              </w:rPr>
              <w:t>STT</w:t>
            </w:r>
          </w:p>
        </w:tc>
        <w:tc>
          <w:tcPr>
            <w:tcW w:w="6625" w:type="dxa"/>
          </w:tcPr>
          <w:p w:rsidR="0036479E" w:rsidRPr="003F513E" w:rsidRDefault="0036479E" w:rsidP="00D10D72">
            <w:pPr>
              <w:spacing w:before="120" w:line="360" w:lineRule="exact"/>
              <w:jc w:val="center"/>
              <w:rPr>
                <w:rFonts w:ascii="Times New Roman" w:hAnsi="Times New Roman" w:cs="Times New Roman"/>
                <w:b/>
                <w:sz w:val="28"/>
                <w:szCs w:val="28"/>
              </w:rPr>
            </w:pPr>
            <w:r w:rsidRPr="003F513E">
              <w:rPr>
                <w:rFonts w:ascii="Times New Roman" w:hAnsi="Times New Roman" w:cs="Times New Roman"/>
                <w:b/>
                <w:sz w:val="28"/>
                <w:szCs w:val="28"/>
              </w:rPr>
              <w:t xml:space="preserve">Mục tiêu </w:t>
            </w:r>
          </w:p>
        </w:tc>
        <w:tc>
          <w:tcPr>
            <w:tcW w:w="1701" w:type="dxa"/>
          </w:tcPr>
          <w:p w:rsidR="0036479E" w:rsidRPr="003F513E" w:rsidRDefault="0036479E" w:rsidP="00D10D72">
            <w:pPr>
              <w:spacing w:before="120" w:line="360" w:lineRule="exact"/>
              <w:jc w:val="center"/>
              <w:rPr>
                <w:rFonts w:ascii="Times New Roman" w:hAnsi="Times New Roman" w:cs="Times New Roman"/>
                <w:b/>
                <w:sz w:val="28"/>
                <w:szCs w:val="28"/>
              </w:rPr>
            </w:pPr>
            <w:r w:rsidRPr="003F513E">
              <w:rPr>
                <w:rFonts w:ascii="Times New Roman" w:hAnsi="Times New Roman" w:cs="Times New Roman"/>
                <w:b/>
                <w:sz w:val="28"/>
                <w:szCs w:val="28"/>
              </w:rPr>
              <w:t>Thời gian hoàn thành</w:t>
            </w:r>
          </w:p>
        </w:tc>
      </w:tr>
      <w:tr w:rsidR="003F513E" w:rsidRPr="003F513E" w:rsidTr="002D721C">
        <w:tc>
          <w:tcPr>
            <w:tcW w:w="746"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1.</w:t>
            </w:r>
          </w:p>
        </w:tc>
        <w:tc>
          <w:tcPr>
            <w:tcW w:w="6625"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Hoàn thiện hệ thống pháp lý và quy trình nghiệp vụ</w:t>
            </w:r>
          </w:p>
        </w:tc>
        <w:tc>
          <w:tcPr>
            <w:tcW w:w="1701" w:type="dxa"/>
          </w:tcPr>
          <w:p w:rsidR="0036479E" w:rsidRPr="003F513E" w:rsidRDefault="0036479E" w:rsidP="00D10D72">
            <w:pPr>
              <w:spacing w:before="120" w:line="360" w:lineRule="exact"/>
              <w:jc w:val="both"/>
              <w:rPr>
                <w:rFonts w:ascii="Times New Roman" w:hAnsi="Times New Roman" w:cs="Times New Roman"/>
                <w:sz w:val="28"/>
                <w:szCs w:val="28"/>
              </w:rPr>
            </w:pPr>
          </w:p>
        </w:tc>
      </w:tr>
      <w:tr w:rsidR="003F513E" w:rsidRPr="003F513E" w:rsidTr="002D721C">
        <w:tc>
          <w:tcPr>
            <w:tcW w:w="746" w:type="dxa"/>
          </w:tcPr>
          <w:p w:rsidR="0036479E" w:rsidRPr="003F513E" w:rsidRDefault="0036479E" w:rsidP="00D10D72">
            <w:pPr>
              <w:spacing w:before="120" w:line="360" w:lineRule="exact"/>
              <w:jc w:val="center"/>
              <w:rPr>
                <w:rFonts w:ascii="Times New Roman" w:hAnsi="Times New Roman" w:cs="Times New Roman"/>
                <w:sz w:val="28"/>
                <w:szCs w:val="28"/>
              </w:rPr>
            </w:pPr>
          </w:p>
        </w:tc>
        <w:tc>
          <w:tcPr>
            <w:tcW w:w="6625"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Hoàn thiện các quy định pháp lý khẳng định giá trị của văn bản, tài liệu điện tử và các quy trình quản lý văn bản, hồ sơ điện tử tại các cơ quan, tổ chức.</w:t>
            </w:r>
          </w:p>
        </w:tc>
        <w:tc>
          <w:tcPr>
            <w:tcW w:w="1701"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202</w:t>
            </w:r>
            <w:r w:rsidR="00694F70" w:rsidRPr="003F513E">
              <w:rPr>
                <w:rFonts w:ascii="Times New Roman" w:hAnsi="Times New Roman" w:cs="Times New Roman"/>
                <w:sz w:val="28"/>
                <w:szCs w:val="28"/>
              </w:rPr>
              <w:t>4</w:t>
            </w:r>
          </w:p>
        </w:tc>
      </w:tr>
      <w:tr w:rsidR="003F513E" w:rsidRPr="003F513E" w:rsidTr="002D721C">
        <w:tc>
          <w:tcPr>
            <w:tcW w:w="746" w:type="dxa"/>
          </w:tcPr>
          <w:p w:rsidR="0036479E" w:rsidRPr="003F513E" w:rsidRDefault="0036479E" w:rsidP="00D10D72">
            <w:pPr>
              <w:spacing w:before="120" w:line="360" w:lineRule="exact"/>
              <w:jc w:val="center"/>
              <w:rPr>
                <w:rFonts w:ascii="Times New Roman" w:hAnsi="Times New Roman" w:cs="Times New Roman"/>
                <w:sz w:val="28"/>
                <w:szCs w:val="28"/>
              </w:rPr>
            </w:pPr>
          </w:p>
        </w:tc>
        <w:tc>
          <w:tcPr>
            <w:tcW w:w="6625"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Hoàn thành sửa đổi Luật Lưu trữ 2011. Nội dung Luật đã bao gồm các quy định phù hợp với việc quản lý tài liệu lưu trữ điện tử nói riêng và quản lý tài liệu lưu trữ nói chung trong bối cảnh Chính phủ số.</w:t>
            </w:r>
          </w:p>
        </w:tc>
        <w:tc>
          <w:tcPr>
            <w:tcW w:w="1701"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2030</w:t>
            </w:r>
          </w:p>
        </w:tc>
      </w:tr>
      <w:tr w:rsidR="003F513E" w:rsidRPr="003F513E" w:rsidTr="002D721C">
        <w:tc>
          <w:tcPr>
            <w:tcW w:w="746"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2.</w:t>
            </w:r>
          </w:p>
        </w:tc>
        <w:tc>
          <w:tcPr>
            <w:tcW w:w="6625"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Thực hiện Văn thư điện tử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Toàn bộ văn bản, thông tin của các cơ quan nhà nước được tạo lập và quản lý điện tử, phát hành dạng số.</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Điện tử hóa toàn bộ quy trình giải quyết công việc của cơ quan, tổ chức.</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- 100% các cơ quan, tổ chức thực hiện việc ký số đối với văn bản điện tử.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Tài liệu giấy chỉ dành cho mục đích lưu trữ nếu chưa có phương án tối ưu cho việc bảo quản vĩnh viễn tài liệu điện tử.</w:t>
            </w:r>
          </w:p>
        </w:tc>
        <w:tc>
          <w:tcPr>
            <w:tcW w:w="1701"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202</w:t>
            </w:r>
            <w:r w:rsidR="00D6515A" w:rsidRPr="003F513E">
              <w:rPr>
                <w:rFonts w:ascii="Times New Roman" w:hAnsi="Times New Roman" w:cs="Times New Roman"/>
                <w:sz w:val="28"/>
                <w:szCs w:val="28"/>
              </w:rPr>
              <w:t>6</w:t>
            </w:r>
          </w:p>
        </w:tc>
      </w:tr>
      <w:tr w:rsidR="003F513E" w:rsidRPr="003F513E" w:rsidTr="002D721C">
        <w:tc>
          <w:tcPr>
            <w:tcW w:w="746"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3.</w:t>
            </w:r>
          </w:p>
        </w:tc>
        <w:tc>
          <w:tcPr>
            <w:tcW w:w="6625"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xml:space="preserve">Thực hiện Lưu trữ số </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xml:space="preserve">- 100% tài liệu lưu trữ được tạo lập dạng số (trừ những </w:t>
            </w:r>
            <w:r w:rsidRPr="003F513E">
              <w:rPr>
                <w:rFonts w:ascii="Times New Roman" w:hAnsi="Times New Roman" w:cs="Times New Roman"/>
                <w:sz w:val="28"/>
                <w:szCs w:val="28"/>
              </w:rPr>
              <w:lastRenderedPageBreak/>
              <w:t>trường hợp có quy định riêng của pháp luật)</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- 100% quy trình thu thập, thống kê, khai thác, sử dụng tài liệu lưu trữ được thực hiện trong môi trường mạng</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- 100% Lưu trữ lịch sử, Lưu trữ chuyên ngành có kế hoạch bảo quản lâu dài tài liệu lưu trữ điện tử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- 100% Lưu trữ lịch sử, Lưu trữ chuyên ngành, Lưu trữ cơ quan có dữ liệu ở dạng sẵn sàng tích hợp.</w:t>
            </w:r>
          </w:p>
        </w:tc>
        <w:tc>
          <w:tcPr>
            <w:tcW w:w="1701"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lastRenderedPageBreak/>
              <w:t>2030</w:t>
            </w:r>
          </w:p>
        </w:tc>
      </w:tr>
      <w:tr w:rsidR="003F513E" w:rsidRPr="003F513E" w:rsidTr="002D721C">
        <w:tc>
          <w:tcPr>
            <w:tcW w:w="746"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4</w:t>
            </w:r>
          </w:p>
        </w:tc>
        <w:tc>
          <w:tcPr>
            <w:tcW w:w="6625"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Xây dựng Trung tâm Dữ liệu Lưu trữ số quốc gia</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Thực hiện tích hợp dữ liệu lưu trữ số của các Lưu trữ lịch sử, Lưu trữ chuyên ngành và Lưu trữ các cơ quan, tổ chức thuộc nguồn nộp lưu vào lưu trữ lịch sử.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Thành lập Trung tâm Dữ liệu tài liệu lưu trữ số quốc gia phục vụ tra tìm, khai thác, sử dụng tài liệu nhanh chóng, thuận lợi.</w:t>
            </w:r>
          </w:p>
        </w:tc>
        <w:tc>
          <w:tcPr>
            <w:tcW w:w="1701"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2030</w:t>
            </w:r>
          </w:p>
        </w:tc>
      </w:tr>
      <w:tr w:rsidR="003F513E" w:rsidRPr="003F513E" w:rsidTr="002D721C">
        <w:trPr>
          <w:trHeight w:val="625"/>
        </w:trPr>
        <w:tc>
          <w:tcPr>
            <w:tcW w:w="746"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5</w:t>
            </w:r>
          </w:p>
        </w:tc>
        <w:tc>
          <w:tcPr>
            <w:tcW w:w="6625"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xml:space="preserve">Bảo </w:t>
            </w:r>
            <w:proofErr w:type="gramStart"/>
            <w:r w:rsidRPr="003F513E">
              <w:rPr>
                <w:rFonts w:ascii="Times New Roman" w:hAnsi="Times New Roman" w:cs="Times New Roman"/>
                <w:sz w:val="28"/>
                <w:szCs w:val="28"/>
              </w:rPr>
              <w:t>đảm  nguồn</w:t>
            </w:r>
            <w:proofErr w:type="gramEnd"/>
            <w:r w:rsidRPr="003F513E">
              <w:rPr>
                <w:rFonts w:ascii="Times New Roman" w:hAnsi="Times New Roman" w:cs="Times New Roman"/>
                <w:sz w:val="28"/>
                <w:szCs w:val="28"/>
              </w:rPr>
              <w:t xml:space="preserve"> nhân lực đáp ứng văn thư điện tử và lưu trữ số trong các cơ quan nhà nước</w:t>
            </w:r>
          </w:p>
        </w:tc>
        <w:tc>
          <w:tcPr>
            <w:tcW w:w="1701"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2025 - 2030</w:t>
            </w:r>
          </w:p>
        </w:tc>
      </w:tr>
    </w:tbl>
    <w:p w:rsidR="0036479E" w:rsidRPr="003F513E" w:rsidRDefault="0036479E" w:rsidP="00D10D72">
      <w:pPr>
        <w:pStyle w:val="Heading2"/>
        <w:spacing w:before="120" w:line="360" w:lineRule="exact"/>
        <w:ind w:firstLine="709"/>
        <w:jc w:val="both"/>
        <w:rPr>
          <w:rFonts w:ascii="Times New Roman" w:hAnsi="Times New Roman" w:cs="Times New Roman"/>
          <w:color w:val="auto"/>
          <w:sz w:val="28"/>
          <w:szCs w:val="28"/>
        </w:rPr>
      </w:pPr>
      <w:bookmarkStart w:id="116" w:name="_Toc525547194"/>
      <w:r w:rsidRPr="003F513E">
        <w:rPr>
          <w:rFonts w:ascii="Times New Roman" w:hAnsi="Times New Roman" w:cs="Times New Roman"/>
          <w:color w:val="auto"/>
          <w:sz w:val="28"/>
          <w:szCs w:val="28"/>
        </w:rPr>
        <w:t>4.2. Lộ trình cụ thể</w:t>
      </w:r>
      <w:bookmarkEnd w:id="116"/>
    </w:p>
    <w:p w:rsidR="0036479E" w:rsidRPr="003F513E" w:rsidRDefault="0036479E" w:rsidP="00D10D72">
      <w:pPr>
        <w:pStyle w:val="Heading3"/>
        <w:spacing w:before="120" w:line="360" w:lineRule="exact"/>
        <w:ind w:firstLine="709"/>
        <w:rPr>
          <w:rFonts w:ascii="Times New Roman" w:hAnsi="Times New Roman" w:cs="Times New Roman"/>
          <w:b w:val="0"/>
          <w:color w:val="auto"/>
          <w:sz w:val="28"/>
          <w:szCs w:val="28"/>
        </w:rPr>
      </w:pPr>
      <w:bookmarkStart w:id="117" w:name="_Toc525423466"/>
      <w:bookmarkStart w:id="118" w:name="_Toc525425442"/>
      <w:bookmarkStart w:id="119" w:name="_Toc525547195"/>
      <w:r w:rsidRPr="003F513E">
        <w:rPr>
          <w:rFonts w:ascii="Times New Roman" w:hAnsi="Times New Roman" w:cs="Times New Roman"/>
          <w:b w:val="0"/>
          <w:color w:val="auto"/>
          <w:sz w:val="28"/>
          <w:szCs w:val="28"/>
        </w:rPr>
        <w:t>4.2.1. Hoàn thiện hệ thống pháp lý và quy trình nghiệp vụ</w:t>
      </w:r>
      <w:bookmarkEnd w:id="117"/>
      <w:bookmarkEnd w:id="118"/>
      <w:bookmarkEnd w:id="119"/>
    </w:p>
    <w:tbl>
      <w:tblPr>
        <w:tblStyle w:val="TableGrid"/>
        <w:tblW w:w="0" w:type="auto"/>
        <w:tblInd w:w="108" w:type="dxa"/>
        <w:tblLook w:val="04A0" w:firstRow="1" w:lastRow="0" w:firstColumn="1" w:lastColumn="0" w:noHBand="0" w:noVBand="1"/>
      </w:tblPr>
      <w:tblGrid>
        <w:gridCol w:w="1544"/>
        <w:gridCol w:w="5863"/>
        <w:gridCol w:w="1547"/>
      </w:tblGrid>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b/>
                <w:sz w:val="28"/>
                <w:szCs w:val="28"/>
              </w:rPr>
            </w:pPr>
            <w:r w:rsidRPr="003F513E">
              <w:rPr>
                <w:rFonts w:ascii="Times New Roman" w:hAnsi="Times New Roman" w:cs="Times New Roman"/>
                <w:b/>
                <w:sz w:val="28"/>
                <w:szCs w:val="28"/>
              </w:rPr>
              <w:t>Thời gian</w:t>
            </w:r>
          </w:p>
        </w:tc>
        <w:tc>
          <w:tcPr>
            <w:tcW w:w="5953" w:type="dxa"/>
          </w:tcPr>
          <w:p w:rsidR="0036479E" w:rsidRPr="003F513E" w:rsidRDefault="0036479E" w:rsidP="00D10D72">
            <w:pPr>
              <w:spacing w:before="120" w:line="360" w:lineRule="exact"/>
              <w:jc w:val="center"/>
              <w:rPr>
                <w:rFonts w:ascii="Times New Roman" w:hAnsi="Times New Roman" w:cs="Times New Roman"/>
                <w:b/>
                <w:sz w:val="28"/>
                <w:szCs w:val="28"/>
              </w:rPr>
            </w:pPr>
            <w:r w:rsidRPr="003F513E">
              <w:rPr>
                <w:rFonts w:ascii="Times New Roman" w:hAnsi="Times New Roman" w:cs="Times New Roman"/>
                <w:b/>
                <w:sz w:val="28"/>
                <w:szCs w:val="28"/>
              </w:rPr>
              <w:t>Nội dung công việc</w:t>
            </w:r>
          </w:p>
        </w:tc>
        <w:tc>
          <w:tcPr>
            <w:tcW w:w="1559" w:type="dxa"/>
          </w:tcPr>
          <w:p w:rsidR="0036479E" w:rsidRPr="003F513E" w:rsidRDefault="0036479E" w:rsidP="00D10D72">
            <w:pPr>
              <w:spacing w:before="120" w:line="360" w:lineRule="exact"/>
              <w:jc w:val="center"/>
              <w:rPr>
                <w:rFonts w:ascii="Times New Roman" w:hAnsi="Times New Roman" w:cs="Times New Roman"/>
                <w:b/>
                <w:sz w:val="28"/>
                <w:szCs w:val="28"/>
              </w:rPr>
            </w:pPr>
            <w:r w:rsidRPr="003F513E">
              <w:rPr>
                <w:rFonts w:ascii="Times New Roman" w:hAnsi="Times New Roman" w:cs="Times New Roman"/>
                <w:b/>
                <w:sz w:val="28"/>
                <w:szCs w:val="28"/>
              </w:rPr>
              <w:t>Ghi chú</w:t>
            </w:r>
          </w:p>
        </w:tc>
      </w:tr>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sz w:val="28"/>
                <w:szCs w:val="28"/>
              </w:rPr>
            </w:pPr>
          </w:p>
        </w:tc>
        <w:tc>
          <w:tcPr>
            <w:tcW w:w="5953"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Xây dựng các quy định pháp lý khẳng định:</w:t>
            </w:r>
          </w:p>
        </w:tc>
        <w:tc>
          <w:tcPr>
            <w:tcW w:w="1559" w:type="dxa"/>
          </w:tcPr>
          <w:p w:rsidR="0036479E" w:rsidRPr="003F513E" w:rsidRDefault="0036479E" w:rsidP="00D10D72">
            <w:pPr>
              <w:spacing w:before="120" w:line="360" w:lineRule="exact"/>
              <w:rPr>
                <w:rFonts w:ascii="Times New Roman" w:hAnsi="Times New Roman" w:cs="Times New Roman"/>
                <w:sz w:val="28"/>
                <w:szCs w:val="28"/>
              </w:rPr>
            </w:pPr>
          </w:p>
        </w:tc>
      </w:tr>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2019</w:t>
            </w:r>
          </w:p>
        </w:tc>
        <w:tc>
          <w:tcPr>
            <w:tcW w:w="5953"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Thể thức và cách trình bày văn bản điện tử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Các nguyên tắc, yêu cầu, quy trình soạn thảo và ban hành văn bản điện tử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Quản lý văn bản đi, đến điện tử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Lập hồ sơ điện tử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Các yêu cầu, chức năng cơ bản của Hệ thống quản lý văn bản, quản lý hồ sơ điện tử tại lưu trữ cơ quan</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xml:space="preserve">- Quy định chuẩn dữ liệu đầu vào của tài liệu điện </w:t>
            </w:r>
            <w:r w:rsidRPr="003F513E">
              <w:rPr>
                <w:rFonts w:ascii="Times New Roman" w:hAnsi="Times New Roman" w:cs="Times New Roman"/>
                <w:sz w:val="28"/>
                <w:szCs w:val="28"/>
              </w:rPr>
              <w:lastRenderedPageBreak/>
              <w:t>tử.</w:t>
            </w:r>
          </w:p>
        </w:tc>
        <w:tc>
          <w:tcPr>
            <w:tcW w:w="1559" w:type="dxa"/>
          </w:tcPr>
          <w:p w:rsidR="0036479E" w:rsidRPr="003F513E" w:rsidRDefault="0036479E" w:rsidP="00D10D72">
            <w:pPr>
              <w:spacing w:before="120" w:line="360" w:lineRule="exact"/>
              <w:rPr>
                <w:rFonts w:ascii="Times New Roman" w:hAnsi="Times New Roman" w:cs="Times New Roman"/>
                <w:sz w:val="28"/>
                <w:szCs w:val="28"/>
              </w:rPr>
            </w:pPr>
            <w:r w:rsidRPr="003F513E">
              <w:rPr>
                <w:rFonts w:ascii="Times New Roman" w:hAnsi="Times New Roman" w:cs="Times New Roman"/>
                <w:sz w:val="28"/>
                <w:szCs w:val="28"/>
              </w:rPr>
              <w:lastRenderedPageBreak/>
              <w:t>Thông tư của Bộ Nội vụ</w:t>
            </w:r>
          </w:p>
        </w:tc>
      </w:tr>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2020</w:t>
            </w:r>
          </w:p>
        </w:tc>
        <w:tc>
          <w:tcPr>
            <w:tcW w:w="5953"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Giá trị pháp lý của văn bản điện tử, bản sao văn bản điện tử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Các hình thức sao, chứng thực: từ giấy ra điện tử, từ điện tử ra giấy, từ điện tử ra điện tử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Sửa đổi, bổ sung Nghị định 110/2004/NĐ-CP, Nghị định 01/2013/NĐ-CP về công tác văn thư và các Nghị định về giao dịch điện tử, ứng dụng công nghệ thông tin có những điều chưa thống nhất với pháp luật về văn thư, lưu trữ.</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Các tiêu chuẩn về kho lưu trữ số, tiêu chuẩn bảo quản tài liệu số.</w:t>
            </w:r>
          </w:p>
        </w:tc>
        <w:tc>
          <w:tcPr>
            <w:tcW w:w="1559" w:type="dxa"/>
          </w:tcPr>
          <w:p w:rsidR="0036479E" w:rsidRPr="003F513E" w:rsidRDefault="0036479E" w:rsidP="00D10D72">
            <w:pPr>
              <w:spacing w:before="120" w:line="360" w:lineRule="exact"/>
              <w:rPr>
                <w:rFonts w:ascii="Times New Roman" w:hAnsi="Times New Roman" w:cs="Times New Roman"/>
                <w:sz w:val="28"/>
                <w:szCs w:val="28"/>
              </w:rPr>
            </w:pPr>
            <w:r w:rsidRPr="003F513E">
              <w:rPr>
                <w:rFonts w:ascii="Times New Roman" w:hAnsi="Times New Roman" w:cs="Times New Roman"/>
                <w:sz w:val="28"/>
                <w:szCs w:val="28"/>
              </w:rPr>
              <w:t>- Nghị định của Chính phủ</w:t>
            </w:r>
          </w:p>
          <w:p w:rsidR="0036479E" w:rsidRPr="003F513E" w:rsidRDefault="0036479E" w:rsidP="00D10D72">
            <w:pPr>
              <w:spacing w:before="120" w:line="360" w:lineRule="exact"/>
              <w:rPr>
                <w:rFonts w:ascii="Times New Roman" w:hAnsi="Times New Roman" w:cs="Times New Roman"/>
                <w:sz w:val="28"/>
                <w:szCs w:val="28"/>
              </w:rPr>
            </w:pPr>
            <w:r w:rsidRPr="003F513E">
              <w:rPr>
                <w:rFonts w:ascii="Times New Roman" w:hAnsi="Times New Roman" w:cs="Times New Roman"/>
                <w:sz w:val="28"/>
                <w:szCs w:val="28"/>
              </w:rPr>
              <w:t>- Thông tư của Bộ Nội vụ, Bộ Thông tin và Truyền thông</w:t>
            </w:r>
          </w:p>
        </w:tc>
      </w:tr>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2025 - 2030</w:t>
            </w:r>
          </w:p>
        </w:tc>
        <w:tc>
          <w:tcPr>
            <w:tcW w:w="5953"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Tài liệu lưu trữ là tài sản quốc gia</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Tài liệu lưu trữ là di sản tư liệu quốc gia, quốc tế</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Giá trị pháp lý, giá trị làm chứng cứ, có giá trị lịch sử, giá trị khoa học của tài liệu lưu trữ</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Khằng định thông tin số là nguồn tin đáng tin cậy, có giá trị pháp lý, giá trị làm chứng cứ và giá trị tương lai (nghiên cứu lịch sử, khoa học) cần được lưu trữ lại cho thế hệ sau</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Giá trị của tài liệu lưu trữ khi sử dụng chữ ký số</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Đảm bảo giá trị lịch sử của tài liệu lưu trữ điện tử tại Lưu trữ cơ quan và Lưu trữ lịch sử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Cách thức xác thực giá trị của tài liệu lưu trữ điện tử qua thời gian</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Xây dựng cơ sở pháp lý tích hợp dữ liệu lưu trữ số.</w:t>
            </w:r>
          </w:p>
        </w:tc>
        <w:tc>
          <w:tcPr>
            <w:tcW w:w="1559" w:type="dxa"/>
          </w:tcPr>
          <w:p w:rsidR="0036479E" w:rsidRPr="003F513E" w:rsidRDefault="0036479E" w:rsidP="00D10D72">
            <w:pPr>
              <w:spacing w:before="120" w:line="360" w:lineRule="exact"/>
              <w:rPr>
                <w:rFonts w:ascii="Times New Roman" w:hAnsi="Times New Roman" w:cs="Times New Roman"/>
                <w:sz w:val="28"/>
                <w:szCs w:val="28"/>
              </w:rPr>
            </w:pPr>
            <w:r w:rsidRPr="003F513E">
              <w:rPr>
                <w:rFonts w:ascii="Times New Roman" w:hAnsi="Times New Roman" w:cs="Times New Roman"/>
                <w:sz w:val="28"/>
                <w:szCs w:val="28"/>
              </w:rPr>
              <w:t>Luật Lưu trữ 2011 sửa đổi, bổ sung</w:t>
            </w:r>
          </w:p>
          <w:p w:rsidR="0036479E" w:rsidRPr="003F513E" w:rsidRDefault="0036479E" w:rsidP="00D10D72">
            <w:pPr>
              <w:spacing w:before="120" w:line="360" w:lineRule="exact"/>
              <w:rPr>
                <w:rFonts w:ascii="Times New Roman" w:hAnsi="Times New Roman" w:cs="Times New Roman"/>
                <w:sz w:val="28"/>
                <w:szCs w:val="28"/>
              </w:rPr>
            </w:pPr>
            <w:r w:rsidRPr="003F513E">
              <w:rPr>
                <w:rFonts w:ascii="Times New Roman" w:hAnsi="Times New Roman" w:cs="Times New Roman"/>
                <w:sz w:val="28"/>
                <w:szCs w:val="28"/>
              </w:rPr>
              <w:t>Nghị định của Chính phủ</w:t>
            </w:r>
          </w:p>
        </w:tc>
      </w:tr>
    </w:tbl>
    <w:p w:rsidR="0036479E" w:rsidRPr="003F513E" w:rsidRDefault="0036479E" w:rsidP="00D10D72">
      <w:pPr>
        <w:pStyle w:val="Heading3"/>
        <w:spacing w:before="120" w:line="360" w:lineRule="exact"/>
        <w:ind w:firstLine="709"/>
        <w:rPr>
          <w:rFonts w:ascii="Times New Roman" w:hAnsi="Times New Roman" w:cs="Times New Roman"/>
          <w:b w:val="0"/>
          <w:color w:val="auto"/>
          <w:sz w:val="28"/>
          <w:szCs w:val="28"/>
        </w:rPr>
      </w:pPr>
      <w:bookmarkStart w:id="120" w:name="_Toc525423467"/>
      <w:bookmarkStart w:id="121" w:name="_Toc525425443"/>
      <w:bookmarkStart w:id="122" w:name="_Toc525547196"/>
      <w:r w:rsidRPr="003F513E">
        <w:rPr>
          <w:rFonts w:ascii="Times New Roman" w:hAnsi="Times New Roman" w:cs="Times New Roman"/>
          <w:b w:val="0"/>
          <w:color w:val="auto"/>
          <w:sz w:val="28"/>
          <w:szCs w:val="28"/>
        </w:rPr>
        <w:t>4.2.2. Thực hiện văn thư điện tử 202</w:t>
      </w:r>
      <w:bookmarkEnd w:id="120"/>
      <w:bookmarkEnd w:id="121"/>
      <w:bookmarkEnd w:id="122"/>
      <w:r w:rsidR="00D6515A" w:rsidRPr="003F513E">
        <w:rPr>
          <w:rFonts w:ascii="Times New Roman" w:hAnsi="Times New Roman" w:cs="Times New Roman"/>
          <w:b w:val="0"/>
          <w:color w:val="auto"/>
          <w:sz w:val="28"/>
          <w:szCs w:val="28"/>
        </w:rPr>
        <w:t>6</w:t>
      </w:r>
    </w:p>
    <w:tbl>
      <w:tblPr>
        <w:tblStyle w:val="TableGrid"/>
        <w:tblW w:w="0" w:type="auto"/>
        <w:tblInd w:w="108" w:type="dxa"/>
        <w:tblLook w:val="04A0" w:firstRow="1" w:lastRow="0" w:firstColumn="1" w:lastColumn="0" w:noHBand="0" w:noVBand="1"/>
      </w:tblPr>
      <w:tblGrid>
        <w:gridCol w:w="1546"/>
        <w:gridCol w:w="5446"/>
        <w:gridCol w:w="1962"/>
      </w:tblGrid>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b/>
                <w:sz w:val="28"/>
                <w:szCs w:val="28"/>
              </w:rPr>
            </w:pPr>
            <w:r w:rsidRPr="003F513E">
              <w:rPr>
                <w:rFonts w:ascii="Times New Roman" w:hAnsi="Times New Roman" w:cs="Times New Roman"/>
                <w:b/>
                <w:sz w:val="28"/>
                <w:szCs w:val="28"/>
              </w:rPr>
              <w:t>Thời gian</w:t>
            </w:r>
          </w:p>
        </w:tc>
        <w:tc>
          <w:tcPr>
            <w:tcW w:w="5528" w:type="dxa"/>
          </w:tcPr>
          <w:p w:rsidR="0036479E" w:rsidRPr="003F513E" w:rsidRDefault="0036479E" w:rsidP="00D10D72">
            <w:pPr>
              <w:spacing w:before="120" w:line="360" w:lineRule="exact"/>
              <w:jc w:val="center"/>
              <w:rPr>
                <w:rFonts w:ascii="Times New Roman" w:hAnsi="Times New Roman" w:cs="Times New Roman"/>
                <w:b/>
                <w:sz w:val="28"/>
                <w:szCs w:val="28"/>
              </w:rPr>
            </w:pPr>
            <w:r w:rsidRPr="003F513E">
              <w:rPr>
                <w:rFonts w:ascii="Times New Roman" w:hAnsi="Times New Roman" w:cs="Times New Roman"/>
                <w:b/>
                <w:sz w:val="28"/>
                <w:szCs w:val="28"/>
              </w:rPr>
              <w:t>Nội dung công việc</w:t>
            </w:r>
          </w:p>
        </w:tc>
        <w:tc>
          <w:tcPr>
            <w:tcW w:w="1984" w:type="dxa"/>
          </w:tcPr>
          <w:p w:rsidR="0036479E" w:rsidRPr="003F513E" w:rsidRDefault="0036479E" w:rsidP="00D10D72">
            <w:pPr>
              <w:spacing w:before="120" w:line="360" w:lineRule="exact"/>
              <w:jc w:val="center"/>
              <w:rPr>
                <w:rFonts w:ascii="Times New Roman" w:hAnsi="Times New Roman" w:cs="Times New Roman"/>
                <w:b/>
                <w:sz w:val="28"/>
                <w:szCs w:val="28"/>
              </w:rPr>
            </w:pPr>
            <w:r w:rsidRPr="003F513E">
              <w:rPr>
                <w:rFonts w:ascii="Times New Roman" w:hAnsi="Times New Roman" w:cs="Times New Roman"/>
                <w:b/>
                <w:sz w:val="28"/>
                <w:szCs w:val="28"/>
              </w:rPr>
              <w:t>Ghi chú</w:t>
            </w:r>
          </w:p>
        </w:tc>
      </w:tr>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2020</w:t>
            </w:r>
          </w:p>
        </w:tc>
        <w:tc>
          <w:tcPr>
            <w:tcW w:w="5528"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xml:space="preserve">- 20% cơ quan nhà nước soạn thảo và phát </w:t>
            </w:r>
            <w:r w:rsidRPr="003F513E">
              <w:rPr>
                <w:rFonts w:ascii="Times New Roman" w:hAnsi="Times New Roman" w:cs="Times New Roman"/>
                <w:sz w:val="28"/>
                <w:szCs w:val="28"/>
              </w:rPr>
              <w:lastRenderedPageBreak/>
              <w:t>hành văn bản dạng số, ký số toàn bộ văn bản phát hành, chỉ ký giấy phục vụ mục địch lưu trữ</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(thí điểm tại 5 tỉnh, thành và 5 bộ, ngành, cơ quan trung ương)</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- 20% cơ quan điện tử hóa hoàn toàn quy trình giải quyết công việc, lập hồ sơ điện tử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- 50% cơ quan nhà nước phát hành văn bản dạng số, bao gồm cả ký số và ký giấy. Trường hợp ký giấy thì phát hành bản số hóa</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- 100% cơ quan nhà nước sử dụng phần mềm quản lý văn bản và hồ sơ điện tử có đầy đủ chức năng soạn thảo, quản lý và lưu trữ văn bản, hồ sơ điện tử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- 100% cơ quan có văn bản hướng dẫn soạn thảo, phát hành và quản lý văn bản điện tử</w:t>
            </w:r>
          </w:p>
        </w:tc>
        <w:tc>
          <w:tcPr>
            <w:tcW w:w="1984" w:type="dxa"/>
          </w:tcPr>
          <w:p w:rsidR="0036479E" w:rsidRPr="003F513E" w:rsidRDefault="0036479E" w:rsidP="00D10D72">
            <w:pPr>
              <w:spacing w:before="120" w:line="360" w:lineRule="exact"/>
              <w:rPr>
                <w:rFonts w:ascii="Times New Roman" w:hAnsi="Times New Roman" w:cs="Times New Roman"/>
                <w:sz w:val="28"/>
                <w:szCs w:val="28"/>
              </w:rPr>
            </w:pPr>
            <w:r w:rsidRPr="003F513E">
              <w:rPr>
                <w:rFonts w:ascii="Times New Roman" w:hAnsi="Times New Roman" w:cs="Times New Roman"/>
                <w:sz w:val="28"/>
                <w:szCs w:val="28"/>
              </w:rPr>
              <w:lastRenderedPageBreak/>
              <w:t xml:space="preserve">Báo cáo khảo </w:t>
            </w:r>
            <w:r w:rsidRPr="003F513E">
              <w:rPr>
                <w:rFonts w:ascii="Times New Roman" w:hAnsi="Times New Roman" w:cs="Times New Roman"/>
                <w:sz w:val="28"/>
                <w:szCs w:val="28"/>
              </w:rPr>
              <w:lastRenderedPageBreak/>
              <w:t>sát, đánh giá của Bộ Nội vụ</w:t>
            </w:r>
          </w:p>
        </w:tc>
      </w:tr>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lastRenderedPageBreak/>
              <w:t>2022</w:t>
            </w:r>
          </w:p>
        </w:tc>
        <w:tc>
          <w:tcPr>
            <w:tcW w:w="5528"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- 50% cơ quan nhà nước soạn thảo và phát hành văn bản dạng số, ký số toàn bộ văn bản phát hành, điện tử hóa hoàn toàn quy trình giải quyết công việc</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- 50% cơ quan lập hồ sơ điện tử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- 70% cơ quan nhà nước phát hành văn bản dạng số, bao gồm cả ký số và ký giấy. Trường hợp ký giấy thì phát hành bản số hóa.</w:t>
            </w:r>
          </w:p>
        </w:tc>
        <w:tc>
          <w:tcPr>
            <w:tcW w:w="1984" w:type="dxa"/>
          </w:tcPr>
          <w:p w:rsidR="0036479E" w:rsidRPr="003F513E" w:rsidRDefault="0036479E" w:rsidP="00D10D72">
            <w:pPr>
              <w:spacing w:before="120" w:line="360" w:lineRule="exact"/>
              <w:rPr>
                <w:rFonts w:ascii="Times New Roman" w:hAnsi="Times New Roman" w:cs="Times New Roman"/>
                <w:sz w:val="28"/>
                <w:szCs w:val="28"/>
              </w:rPr>
            </w:pPr>
            <w:r w:rsidRPr="003F513E">
              <w:rPr>
                <w:rFonts w:ascii="Times New Roman" w:hAnsi="Times New Roman" w:cs="Times New Roman"/>
                <w:sz w:val="28"/>
                <w:szCs w:val="28"/>
              </w:rPr>
              <w:t>Báo cáo khảo sát, đánh giá của Bộ Nội vụ</w:t>
            </w:r>
          </w:p>
        </w:tc>
      </w:tr>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2025</w:t>
            </w:r>
          </w:p>
        </w:tc>
        <w:tc>
          <w:tcPr>
            <w:tcW w:w="5528"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- 100% cơ quan nhà nước soạn thảo và phát hành văn bản dạng số, ký số toàn bộ văn bản phát hành</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Điện tử hóa hoàn toàn quy trình giải quyết công việc trong các cơ quan nhà nước, lập hồ sơ điện tử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xml:space="preserve">- Không phát hành văn bản giấy trong các cơ </w:t>
            </w:r>
            <w:r w:rsidRPr="003F513E">
              <w:rPr>
                <w:rFonts w:ascii="Times New Roman" w:hAnsi="Times New Roman" w:cs="Times New Roman"/>
                <w:sz w:val="28"/>
                <w:szCs w:val="28"/>
              </w:rPr>
              <w:lastRenderedPageBreak/>
              <w:t>quan nhà nước.</w:t>
            </w:r>
          </w:p>
        </w:tc>
        <w:tc>
          <w:tcPr>
            <w:tcW w:w="1984" w:type="dxa"/>
          </w:tcPr>
          <w:p w:rsidR="0036479E" w:rsidRPr="003F513E" w:rsidRDefault="0036479E" w:rsidP="00D10D72">
            <w:pPr>
              <w:spacing w:before="120" w:line="360" w:lineRule="exact"/>
              <w:rPr>
                <w:rFonts w:ascii="Times New Roman" w:hAnsi="Times New Roman" w:cs="Times New Roman"/>
                <w:sz w:val="28"/>
                <w:szCs w:val="28"/>
              </w:rPr>
            </w:pPr>
            <w:r w:rsidRPr="003F513E">
              <w:rPr>
                <w:rFonts w:ascii="Times New Roman" w:hAnsi="Times New Roman" w:cs="Times New Roman"/>
                <w:sz w:val="28"/>
                <w:szCs w:val="28"/>
              </w:rPr>
              <w:lastRenderedPageBreak/>
              <w:t>Báo cáo khảo sát, đánh giá của Bộ Nội vụ</w:t>
            </w:r>
          </w:p>
        </w:tc>
      </w:tr>
    </w:tbl>
    <w:p w:rsidR="0036479E" w:rsidRPr="003F513E" w:rsidRDefault="0036479E" w:rsidP="00D10D72">
      <w:pPr>
        <w:pStyle w:val="Heading3"/>
        <w:spacing w:before="120" w:line="360" w:lineRule="exact"/>
        <w:ind w:firstLine="709"/>
        <w:rPr>
          <w:rFonts w:ascii="Times New Roman" w:hAnsi="Times New Roman" w:cs="Times New Roman"/>
          <w:b w:val="0"/>
          <w:color w:val="auto"/>
          <w:sz w:val="28"/>
          <w:szCs w:val="28"/>
        </w:rPr>
      </w:pPr>
      <w:bookmarkStart w:id="123" w:name="_Toc525423468"/>
      <w:bookmarkStart w:id="124" w:name="_Toc525425444"/>
      <w:bookmarkStart w:id="125" w:name="_Toc525547197"/>
      <w:r w:rsidRPr="003F513E">
        <w:rPr>
          <w:rFonts w:ascii="Times New Roman" w:hAnsi="Times New Roman" w:cs="Times New Roman"/>
          <w:b w:val="0"/>
          <w:color w:val="auto"/>
          <w:sz w:val="28"/>
          <w:szCs w:val="28"/>
        </w:rPr>
        <w:t>4.2.3. Thực hiện Lưu trữ số 2030</w:t>
      </w:r>
      <w:bookmarkEnd w:id="123"/>
      <w:bookmarkEnd w:id="124"/>
      <w:bookmarkEnd w:id="125"/>
    </w:p>
    <w:tbl>
      <w:tblPr>
        <w:tblStyle w:val="TableGrid"/>
        <w:tblW w:w="0" w:type="auto"/>
        <w:tblInd w:w="108" w:type="dxa"/>
        <w:tblLook w:val="04A0" w:firstRow="1" w:lastRow="0" w:firstColumn="1" w:lastColumn="0" w:noHBand="0" w:noVBand="1"/>
      </w:tblPr>
      <w:tblGrid>
        <w:gridCol w:w="1546"/>
        <w:gridCol w:w="5445"/>
        <w:gridCol w:w="1963"/>
      </w:tblGrid>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b/>
                <w:sz w:val="28"/>
                <w:szCs w:val="28"/>
              </w:rPr>
            </w:pPr>
            <w:r w:rsidRPr="003F513E">
              <w:rPr>
                <w:rFonts w:ascii="Times New Roman" w:hAnsi="Times New Roman" w:cs="Times New Roman"/>
                <w:b/>
                <w:sz w:val="28"/>
                <w:szCs w:val="28"/>
              </w:rPr>
              <w:t>Thời gian</w:t>
            </w:r>
          </w:p>
        </w:tc>
        <w:tc>
          <w:tcPr>
            <w:tcW w:w="5528" w:type="dxa"/>
          </w:tcPr>
          <w:p w:rsidR="0036479E" w:rsidRPr="003F513E" w:rsidRDefault="0036479E" w:rsidP="00D10D72">
            <w:pPr>
              <w:spacing w:before="120" w:line="360" w:lineRule="exact"/>
              <w:jc w:val="center"/>
              <w:rPr>
                <w:rFonts w:ascii="Times New Roman" w:hAnsi="Times New Roman" w:cs="Times New Roman"/>
                <w:b/>
                <w:sz w:val="28"/>
                <w:szCs w:val="28"/>
              </w:rPr>
            </w:pPr>
            <w:r w:rsidRPr="003F513E">
              <w:rPr>
                <w:rFonts w:ascii="Times New Roman" w:hAnsi="Times New Roman" w:cs="Times New Roman"/>
                <w:b/>
                <w:sz w:val="28"/>
                <w:szCs w:val="28"/>
              </w:rPr>
              <w:t>Nội dung công việc</w:t>
            </w:r>
          </w:p>
        </w:tc>
        <w:tc>
          <w:tcPr>
            <w:tcW w:w="1984" w:type="dxa"/>
          </w:tcPr>
          <w:p w:rsidR="0036479E" w:rsidRPr="003F513E" w:rsidRDefault="0036479E" w:rsidP="00D10D72">
            <w:pPr>
              <w:spacing w:before="120" w:line="360" w:lineRule="exact"/>
              <w:jc w:val="center"/>
              <w:rPr>
                <w:rFonts w:ascii="Times New Roman" w:hAnsi="Times New Roman" w:cs="Times New Roman"/>
                <w:b/>
                <w:sz w:val="28"/>
                <w:szCs w:val="28"/>
              </w:rPr>
            </w:pPr>
            <w:r w:rsidRPr="003F513E">
              <w:rPr>
                <w:rFonts w:ascii="Times New Roman" w:hAnsi="Times New Roman" w:cs="Times New Roman"/>
                <w:b/>
                <w:sz w:val="28"/>
                <w:szCs w:val="28"/>
              </w:rPr>
              <w:t>Ghi chú</w:t>
            </w:r>
          </w:p>
        </w:tc>
      </w:tr>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2020</w:t>
            </w:r>
          </w:p>
        </w:tc>
        <w:tc>
          <w:tcPr>
            <w:tcW w:w="5528"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- 100% cơ quan áp dụng Hệ thống quản lý văn bản và hồ sơ điện tử có chức năng lưu trữ điện tử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- 100% cơ quan có kế hoạch và hướng dẫn thực hiện Lưu trữ số</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- 30% Lưu trữ lịch sử, Lưu trữ chuyên ngành có Hệ thống trang thiết bị, phần mềm đáp ứng yêu cầu của Kho Lưu trữ điện tử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- 50% Lưu trữ lịch sử, Lưu trữ chuyên ngành thực hiện khai thác, sử dụng tài liệu trực tuyến, thanh toán điện tử.</w:t>
            </w:r>
          </w:p>
        </w:tc>
        <w:tc>
          <w:tcPr>
            <w:tcW w:w="1984" w:type="dxa"/>
          </w:tcPr>
          <w:p w:rsidR="0036479E" w:rsidRPr="003F513E" w:rsidRDefault="0036479E" w:rsidP="00D10D72">
            <w:pPr>
              <w:spacing w:before="120" w:line="360" w:lineRule="exact"/>
              <w:rPr>
                <w:rFonts w:ascii="Times New Roman" w:hAnsi="Times New Roman" w:cs="Times New Roman"/>
                <w:sz w:val="28"/>
                <w:szCs w:val="28"/>
              </w:rPr>
            </w:pPr>
            <w:r w:rsidRPr="003F513E">
              <w:rPr>
                <w:rFonts w:ascii="Times New Roman" w:hAnsi="Times New Roman" w:cs="Times New Roman"/>
                <w:sz w:val="28"/>
                <w:szCs w:val="28"/>
              </w:rPr>
              <w:t>- Báo cáo tình hình của các cơ quan, tổ chức</w:t>
            </w:r>
          </w:p>
          <w:p w:rsidR="0036479E" w:rsidRPr="003F513E" w:rsidRDefault="0036479E" w:rsidP="00D10D72">
            <w:pPr>
              <w:spacing w:before="120" w:line="360" w:lineRule="exact"/>
              <w:rPr>
                <w:rFonts w:ascii="Times New Roman" w:hAnsi="Times New Roman" w:cs="Times New Roman"/>
                <w:sz w:val="28"/>
                <w:szCs w:val="28"/>
              </w:rPr>
            </w:pPr>
            <w:r w:rsidRPr="003F513E">
              <w:rPr>
                <w:rFonts w:ascii="Times New Roman" w:hAnsi="Times New Roman" w:cs="Times New Roman"/>
                <w:sz w:val="28"/>
                <w:szCs w:val="28"/>
              </w:rPr>
              <w:t>- Báo cáo khảo sát, đánh giá của Bộ Nội vụ</w:t>
            </w:r>
          </w:p>
        </w:tc>
      </w:tr>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2022</w:t>
            </w:r>
          </w:p>
        </w:tc>
        <w:tc>
          <w:tcPr>
            <w:tcW w:w="5528"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- 50% Lưu trữ lịch sử, Lưu trữ chuyên ngành có Hệ thống trang thiết bị, phần mềm đáp ứng yêu cầu của Kho Lưu trữ điện tử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- 100% Lưu trữ lịch sử, Lưu trữ chuyên ngành phục vụ khai thác, sử dụng tài liệu trực tuyến, thanh toán điện tử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- 30% cơ quan nhà nước thực hiện nộp lưu hồ sơ điện tử vào Lưu trữ lịch sử trực tuyến</w:t>
            </w:r>
          </w:p>
        </w:tc>
        <w:tc>
          <w:tcPr>
            <w:tcW w:w="1984" w:type="dxa"/>
          </w:tcPr>
          <w:p w:rsidR="0036479E" w:rsidRPr="003F513E" w:rsidRDefault="0036479E" w:rsidP="00D10D72">
            <w:pPr>
              <w:spacing w:before="120" w:line="360" w:lineRule="exact"/>
              <w:rPr>
                <w:rFonts w:ascii="Times New Roman" w:hAnsi="Times New Roman" w:cs="Times New Roman"/>
                <w:sz w:val="28"/>
                <w:szCs w:val="28"/>
              </w:rPr>
            </w:pPr>
            <w:r w:rsidRPr="003F513E">
              <w:rPr>
                <w:rFonts w:ascii="Times New Roman" w:hAnsi="Times New Roman" w:cs="Times New Roman"/>
                <w:sz w:val="28"/>
                <w:szCs w:val="28"/>
              </w:rPr>
              <w:t>- Báo cáo tình hình của các cơ quan, tổ chức</w:t>
            </w:r>
          </w:p>
          <w:p w:rsidR="0036479E" w:rsidRPr="003F513E" w:rsidRDefault="0036479E" w:rsidP="00D10D72">
            <w:pPr>
              <w:spacing w:before="120" w:line="360" w:lineRule="exact"/>
              <w:rPr>
                <w:rFonts w:ascii="Times New Roman" w:hAnsi="Times New Roman" w:cs="Times New Roman"/>
                <w:sz w:val="28"/>
                <w:szCs w:val="28"/>
              </w:rPr>
            </w:pPr>
            <w:r w:rsidRPr="003F513E">
              <w:rPr>
                <w:rFonts w:ascii="Times New Roman" w:hAnsi="Times New Roman" w:cs="Times New Roman"/>
                <w:sz w:val="28"/>
                <w:szCs w:val="28"/>
              </w:rPr>
              <w:t>- Báo cáo khảo sát, đánh giá của Bộ Nội vụ</w:t>
            </w:r>
          </w:p>
        </w:tc>
      </w:tr>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2025</w:t>
            </w:r>
          </w:p>
        </w:tc>
        <w:tc>
          <w:tcPr>
            <w:tcW w:w="5528"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- 100% Lưu trữ lịch sử, Lưu trữ chuyên ngành có Hệ thống trang thiết bị, phần mềm đáp ứng yêu cầu của Kho Lưu trữ điện tử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- 50% Lưu trữ lịch sử, Lưu trữ chuyên ngành thực hiện toàn bộ quy trình nghiệp vụ lưu trữ trong môi trường mạng</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- 50% cơ quan nhà nước thực hiện nộp lưu hồ sơ điện tử vào Lưu trữ lịch sử trực tuyến</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lastRenderedPageBreak/>
              <w:t>- 30% Lưu trữ lịch sử, Lưu trữ chuyên ngành có kế hoạch bảo quản lâu dài tài liệu lưu trữ điện tử</w:t>
            </w:r>
          </w:p>
        </w:tc>
        <w:tc>
          <w:tcPr>
            <w:tcW w:w="1984" w:type="dxa"/>
          </w:tcPr>
          <w:p w:rsidR="0036479E" w:rsidRPr="003F513E" w:rsidRDefault="0036479E" w:rsidP="00D10D72">
            <w:pPr>
              <w:spacing w:before="120" w:line="360" w:lineRule="exact"/>
              <w:rPr>
                <w:rFonts w:ascii="Times New Roman" w:hAnsi="Times New Roman" w:cs="Times New Roman"/>
                <w:sz w:val="28"/>
                <w:szCs w:val="28"/>
              </w:rPr>
            </w:pPr>
            <w:r w:rsidRPr="003F513E">
              <w:rPr>
                <w:rFonts w:ascii="Times New Roman" w:hAnsi="Times New Roman" w:cs="Times New Roman"/>
                <w:sz w:val="28"/>
                <w:szCs w:val="28"/>
              </w:rPr>
              <w:lastRenderedPageBreak/>
              <w:t>- Báo cáo tình hình của các cơ quan, tổ chức</w:t>
            </w:r>
          </w:p>
          <w:p w:rsidR="0036479E" w:rsidRPr="003F513E" w:rsidRDefault="0036479E" w:rsidP="00D10D72">
            <w:pPr>
              <w:spacing w:before="120" w:line="360" w:lineRule="exact"/>
              <w:rPr>
                <w:rFonts w:ascii="Times New Roman" w:hAnsi="Times New Roman" w:cs="Times New Roman"/>
                <w:sz w:val="28"/>
                <w:szCs w:val="28"/>
              </w:rPr>
            </w:pPr>
            <w:r w:rsidRPr="003F513E">
              <w:rPr>
                <w:rFonts w:ascii="Times New Roman" w:hAnsi="Times New Roman" w:cs="Times New Roman"/>
                <w:sz w:val="28"/>
                <w:szCs w:val="28"/>
              </w:rPr>
              <w:t>- Báo cáo khảo sát, đánh giá của Bộ Nội vụ</w:t>
            </w:r>
          </w:p>
        </w:tc>
      </w:tr>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2027</w:t>
            </w:r>
          </w:p>
        </w:tc>
        <w:tc>
          <w:tcPr>
            <w:tcW w:w="5528"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- 100% Lưu trữ lịch sử, Lưu trữ chuyên ngành thực hiện toàn bộ quy trình nghiệp vụ lưu trữ trong môi trường mạng</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- 100% cơ quan nhà nước thực hiện nộp lưu hồ sơ điện tử vào Lưu trữ lịch sử trực tuyến, thanh toán điện tử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- 100% các Lưu trữ lịch sử sẵn sàng tích hợp dữ liệu số</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- 50% Lưu trữ lịch sử, Lưu trữ chuyên ngành có kế hoạch bảo quản lâu dài tài liệu lưu trữ điện tử</w:t>
            </w:r>
          </w:p>
        </w:tc>
        <w:tc>
          <w:tcPr>
            <w:tcW w:w="1984" w:type="dxa"/>
          </w:tcPr>
          <w:p w:rsidR="0036479E" w:rsidRPr="003F513E" w:rsidRDefault="0036479E" w:rsidP="00D10D72">
            <w:pPr>
              <w:spacing w:before="120" w:line="360" w:lineRule="exact"/>
              <w:rPr>
                <w:rFonts w:ascii="Times New Roman" w:hAnsi="Times New Roman" w:cs="Times New Roman"/>
                <w:sz w:val="28"/>
                <w:szCs w:val="28"/>
              </w:rPr>
            </w:pPr>
          </w:p>
        </w:tc>
      </w:tr>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2030</w:t>
            </w:r>
          </w:p>
        </w:tc>
        <w:tc>
          <w:tcPr>
            <w:tcW w:w="5528"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- 100% Lưu trữ lịch sử, Lưu trữ chuyên ngành có kế hoạch bảo quản lâu dài tài liệu lưu trữ điện tử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- 100% các cơ quan nhà nước, các lưu trữ lịch sử, lưu trữ chuyên ngành thực hiện lưu trữ số</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Thực hiện việc tích hợp dữ liệu số của các Lưu trữ lịch sử, Lưu trữ chuyên ngành.</w:t>
            </w:r>
          </w:p>
        </w:tc>
        <w:tc>
          <w:tcPr>
            <w:tcW w:w="1984" w:type="dxa"/>
          </w:tcPr>
          <w:p w:rsidR="0036479E" w:rsidRPr="003F513E" w:rsidRDefault="0036479E" w:rsidP="00D10D72">
            <w:pPr>
              <w:spacing w:before="120" w:line="360" w:lineRule="exact"/>
              <w:rPr>
                <w:rFonts w:ascii="Times New Roman" w:hAnsi="Times New Roman" w:cs="Times New Roman"/>
                <w:sz w:val="28"/>
                <w:szCs w:val="28"/>
              </w:rPr>
            </w:pPr>
          </w:p>
        </w:tc>
      </w:tr>
    </w:tbl>
    <w:p w:rsidR="0036479E" w:rsidRPr="003F513E" w:rsidRDefault="0036479E" w:rsidP="00D10D72">
      <w:pPr>
        <w:pStyle w:val="Heading3"/>
        <w:spacing w:before="120" w:line="360" w:lineRule="exact"/>
        <w:ind w:firstLine="709"/>
        <w:rPr>
          <w:rFonts w:ascii="Times New Roman" w:hAnsi="Times New Roman" w:cs="Times New Roman"/>
          <w:b w:val="0"/>
          <w:color w:val="auto"/>
          <w:sz w:val="28"/>
          <w:szCs w:val="28"/>
        </w:rPr>
      </w:pPr>
      <w:bookmarkStart w:id="126" w:name="_Toc525423469"/>
      <w:bookmarkStart w:id="127" w:name="_Toc525425445"/>
      <w:bookmarkStart w:id="128" w:name="_Toc525547198"/>
      <w:r w:rsidRPr="003F513E">
        <w:rPr>
          <w:rFonts w:ascii="Times New Roman" w:hAnsi="Times New Roman" w:cs="Times New Roman"/>
          <w:b w:val="0"/>
          <w:color w:val="auto"/>
          <w:sz w:val="28"/>
          <w:szCs w:val="28"/>
        </w:rPr>
        <w:t>4.2.4. Xây dựng cơ sở dữ liệu lưu trữ số quốc gia</w:t>
      </w:r>
      <w:bookmarkEnd w:id="126"/>
      <w:bookmarkEnd w:id="127"/>
      <w:bookmarkEnd w:id="128"/>
    </w:p>
    <w:tbl>
      <w:tblPr>
        <w:tblStyle w:val="TableGrid"/>
        <w:tblW w:w="0" w:type="auto"/>
        <w:tblInd w:w="108" w:type="dxa"/>
        <w:tblLook w:val="04A0" w:firstRow="1" w:lastRow="0" w:firstColumn="1" w:lastColumn="0" w:noHBand="0" w:noVBand="1"/>
      </w:tblPr>
      <w:tblGrid>
        <w:gridCol w:w="1546"/>
        <w:gridCol w:w="5444"/>
        <w:gridCol w:w="1964"/>
      </w:tblGrid>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b/>
                <w:sz w:val="28"/>
                <w:szCs w:val="28"/>
              </w:rPr>
            </w:pPr>
            <w:r w:rsidRPr="003F513E">
              <w:rPr>
                <w:rFonts w:ascii="Times New Roman" w:hAnsi="Times New Roman" w:cs="Times New Roman"/>
                <w:b/>
                <w:sz w:val="28"/>
                <w:szCs w:val="28"/>
              </w:rPr>
              <w:t>Thời gian</w:t>
            </w:r>
          </w:p>
        </w:tc>
        <w:tc>
          <w:tcPr>
            <w:tcW w:w="5528" w:type="dxa"/>
          </w:tcPr>
          <w:p w:rsidR="0036479E" w:rsidRPr="003F513E" w:rsidRDefault="0036479E" w:rsidP="00D10D72">
            <w:pPr>
              <w:spacing w:before="120" w:line="360" w:lineRule="exact"/>
              <w:jc w:val="center"/>
              <w:rPr>
                <w:rFonts w:ascii="Times New Roman" w:hAnsi="Times New Roman" w:cs="Times New Roman"/>
                <w:b/>
                <w:sz w:val="28"/>
                <w:szCs w:val="28"/>
              </w:rPr>
            </w:pPr>
            <w:r w:rsidRPr="003F513E">
              <w:rPr>
                <w:rFonts w:ascii="Times New Roman" w:hAnsi="Times New Roman" w:cs="Times New Roman"/>
                <w:b/>
                <w:sz w:val="28"/>
                <w:szCs w:val="28"/>
              </w:rPr>
              <w:t>Nội dung công việc</w:t>
            </w:r>
          </w:p>
        </w:tc>
        <w:tc>
          <w:tcPr>
            <w:tcW w:w="1984" w:type="dxa"/>
          </w:tcPr>
          <w:p w:rsidR="0036479E" w:rsidRPr="003F513E" w:rsidRDefault="0036479E" w:rsidP="00D10D72">
            <w:pPr>
              <w:spacing w:before="120" w:line="360" w:lineRule="exact"/>
              <w:jc w:val="center"/>
              <w:rPr>
                <w:rFonts w:ascii="Times New Roman" w:hAnsi="Times New Roman" w:cs="Times New Roman"/>
                <w:b/>
                <w:sz w:val="28"/>
                <w:szCs w:val="28"/>
              </w:rPr>
            </w:pPr>
            <w:r w:rsidRPr="003F513E">
              <w:rPr>
                <w:rFonts w:ascii="Times New Roman" w:hAnsi="Times New Roman" w:cs="Times New Roman"/>
                <w:b/>
                <w:sz w:val="28"/>
                <w:szCs w:val="28"/>
              </w:rPr>
              <w:t>Ghi chú</w:t>
            </w:r>
          </w:p>
        </w:tc>
      </w:tr>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2022</w:t>
            </w:r>
          </w:p>
        </w:tc>
        <w:tc>
          <w:tcPr>
            <w:tcW w:w="5528"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Khảo sát, đánh giá thực trạng lưu trữ số tại các Lưu trữ lịch sử, Lưu trữ chuyên ngành, Lưu trữ cơ quan thuộc nguồn nộp lưu</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Xây dựng Dự án thành lập Trung tâm Dữ liệu Lưu trữ số quốc gia</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Xây dựng cơ chế tích hợp dữ liệu lưu trữ số</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xml:space="preserve">- Chuẩn bị cơ sở hạ tầng, trang thiết bị, hệ </w:t>
            </w:r>
            <w:r w:rsidRPr="003F513E">
              <w:rPr>
                <w:rFonts w:ascii="Times New Roman" w:hAnsi="Times New Roman" w:cs="Times New Roman"/>
                <w:sz w:val="28"/>
                <w:szCs w:val="28"/>
              </w:rPr>
              <w:lastRenderedPageBreak/>
              <w:t>thống có khả năng tích hợp dữ liệu lưu trữ số tại các Lưu trữ lịch sử, Lưu trữ chuyên ngành, Lưu trữ cơ quan, tổ chức thuộc nguồn nộp lưu</w:t>
            </w:r>
          </w:p>
        </w:tc>
        <w:tc>
          <w:tcPr>
            <w:tcW w:w="1984"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lastRenderedPageBreak/>
              <w:t>Dự án trình Chính phủ phê duyệt</w:t>
            </w:r>
          </w:p>
        </w:tc>
      </w:tr>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2025</w:t>
            </w:r>
          </w:p>
        </w:tc>
        <w:tc>
          <w:tcPr>
            <w:tcW w:w="5528"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Thành lập Trung tâm Dữ liệu Lưu trữ số quốc gia.</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Xây dựng Hệ thống tích hợp</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Thực hiện thí điểm tích hợp dữ liệu của các Trung tâm Lưu trữ Quốc gia và một số Lưu trữ lịch sử cấp tỉnh</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Vận hành thí điểm Hệ thống tích hợp</w:t>
            </w:r>
          </w:p>
        </w:tc>
        <w:tc>
          <w:tcPr>
            <w:tcW w:w="1984" w:type="dxa"/>
          </w:tcPr>
          <w:p w:rsidR="0036479E" w:rsidRPr="003F513E" w:rsidRDefault="0036479E" w:rsidP="00D10D72">
            <w:pPr>
              <w:spacing w:before="120" w:line="360" w:lineRule="exact"/>
              <w:rPr>
                <w:rFonts w:ascii="Times New Roman" w:hAnsi="Times New Roman" w:cs="Times New Roman"/>
                <w:sz w:val="28"/>
                <w:szCs w:val="28"/>
              </w:rPr>
            </w:pPr>
            <w:r w:rsidRPr="003F513E">
              <w:rPr>
                <w:rFonts w:ascii="Times New Roman" w:hAnsi="Times New Roman" w:cs="Times New Roman"/>
                <w:sz w:val="28"/>
                <w:szCs w:val="28"/>
              </w:rPr>
              <w:t>Quyết định thành lập và văn bản quy định cơ chế quản lý Trung tâm Dữ liệu Lưu trữ số quốc gia</w:t>
            </w:r>
          </w:p>
        </w:tc>
      </w:tr>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2027</w:t>
            </w:r>
          </w:p>
        </w:tc>
        <w:tc>
          <w:tcPr>
            <w:tcW w:w="5528"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Hoàn thiện Hệ thống tích hợp</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Thực hiện tích hợp dữ liệu lưu trữ số của các Trung tâm Lưu trữ Quốc gia, Lưu trữ lịch sử cấp tỉnh</w:t>
            </w:r>
          </w:p>
        </w:tc>
        <w:tc>
          <w:tcPr>
            <w:tcW w:w="1984" w:type="dxa"/>
          </w:tcPr>
          <w:p w:rsidR="0036479E" w:rsidRPr="003F513E" w:rsidRDefault="0036479E" w:rsidP="00D10D72">
            <w:pPr>
              <w:spacing w:before="120" w:line="360" w:lineRule="exact"/>
              <w:rPr>
                <w:rFonts w:ascii="Times New Roman" w:hAnsi="Times New Roman" w:cs="Times New Roman"/>
                <w:sz w:val="28"/>
                <w:szCs w:val="28"/>
              </w:rPr>
            </w:pPr>
            <w:r w:rsidRPr="003F513E">
              <w:rPr>
                <w:rFonts w:ascii="Times New Roman" w:hAnsi="Times New Roman" w:cs="Times New Roman"/>
                <w:sz w:val="28"/>
                <w:szCs w:val="28"/>
              </w:rPr>
              <w:t>Báo cáo phân tích, đánh giá</w:t>
            </w:r>
          </w:p>
        </w:tc>
      </w:tr>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2030</w:t>
            </w:r>
          </w:p>
        </w:tc>
        <w:tc>
          <w:tcPr>
            <w:tcW w:w="5528"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Thực hiện tích hợp dữ liệu lưu trữ số của các Lưu trữ chuyên ngành (nếu có) và Lưu trữ của các cơ quan, tổ chức thuộc nguồn nộp lưu.</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Hoàn thiện Hệ thống tích hợp dữ liệu lưu trữ số tại Trung tâm Dữ liệu Lưu trữ số quốc gia.</w:t>
            </w:r>
          </w:p>
        </w:tc>
        <w:tc>
          <w:tcPr>
            <w:tcW w:w="1984" w:type="dxa"/>
          </w:tcPr>
          <w:p w:rsidR="0036479E" w:rsidRPr="003F513E" w:rsidRDefault="0036479E" w:rsidP="00D10D72">
            <w:pPr>
              <w:spacing w:before="120" w:line="360" w:lineRule="exact"/>
              <w:rPr>
                <w:rFonts w:ascii="Times New Roman" w:hAnsi="Times New Roman" w:cs="Times New Roman"/>
                <w:sz w:val="28"/>
                <w:szCs w:val="28"/>
              </w:rPr>
            </w:pPr>
            <w:r w:rsidRPr="003F513E">
              <w:rPr>
                <w:rFonts w:ascii="Times New Roman" w:hAnsi="Times New Roman" w:cs="Times New Roman"/>
                <w:sz w:val="28"/>
                <w:szCs w:val="28"/>
              </w:rPr>
              <w:t>Báo cáo phân tích, đánh giá</w:t>
            </w:r>
          </w:p>
        </w:tc>
      </w:tr>
    </w:tbl>
    <w:p w:rsidR="0036479E" w:rsidRPr="003F513E" w:rsidRDefault="0036479E" w:rsidP="00D10D72">
      <w:pPr>
        <w:pStyle w:val="Heading3"/>
        <w:spacing w:before="120" w:line="360" w:lineRule="exact"/>
        <w:ind w:firstLine="709"/>
        <w:rPr>
          <w:rFonts w:ascii="Times New Roman" w:hAnsi="Times New Roman" w:cs="Times New Roman"/>
          <w:b w:val="0"/>
          <w:color w:val="auto"/>
          <w:sz w:val="28"/>
          <w:szCs w:val="28"/>
        </w:rPr>
      </w:pPr>
      <w:bookmarkStart w:id="129" w:name="_Toc525423470"/>
      <w:bookmarkStart w:id="130" w:name="_Toc525425446"/>
      <w:bookmarkStart w:id="131" w:name="_Toc525547199"/>
      <w:r w:rsidRPr="003F513E">
        <w:rPr>
          <w:rFonts w:ascii="Times New Roman" w:hAnsi="Times New Roman" w:cs="Times New Roman"/>
          <w:b w:val="0"/>
          <w:color w:val="auto"/>
          <w:sz w:val="28"/>
          <w:szCs w:val="28"/>
        </w:rPr>
        <w:t>4.2.5. Đào tạo nguồn nhân lực</w:t>
      </w:r>
      <w:bookmarkEnd w:id="129"/>
      <w:bookmarkEnd w:id="130"/>
      <w:bookmarkEnd w:id="131"/>
    </w:p>
    <w:tbl>
      <w:tblPr>
        <w:tblStyle w:val="TableGrid"/>
        <w:tblW w:w="0" w:type="auto"/>
        <w:tblInd w:w="108" w:type="dxa"/>
        <w:tblLook w:val="04A0" w:firstRow="1" w:lastRow="0" w:firstColumn="1" w:lastColumn="0" w:noHBand="0" w:noVBand="1"/>
      </w:tblPr>
      <w:tblGrid>
        <w:gridCol w:w="1546"/>
        <w:gridCol w:w="5443"/>
        <w:gridCol w:w="1965"/>
      </w:tblGrid>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b/>
                <w:sz w:val="28"/>
                <w:szCs w:val="28"/>
              </w:rPr>
            </w:pPr>
            <w:r w:rsidRPr="003F513E">
              <w:rPr>
                <w:rFonts w:ascii="Times New Roman" w:hAnsi="Times New Roman" w:cs="Times New Roman"/>
                <w:b/>
                <w:sz w:val="28"/>
                <w:szCs w:val="28"/>
              </w:rPr>
              <w:t>Thời gian</w:t>
            </w:r>
          </w:p>
        </w:tc>
        <w:tc>
          <w:tcPr>
            <w:tcW w:w="5528" w:type="dxa"/>
          </w:tcPr>
          <w:p w:rsidR="0036479E" w:rsidRPr="003F513E" w:rsidRDefault="0036479E" w:rsidP="00D10D72">
            <w:pPr>
              <w:spacing w:before="120" w:line="360" w:lineRule="exact"/>
              <w:jc w:val="center"/>
              <w:rPr>
                <w:rFonts w:ascii="Times New Roman" w:hAnsi="Times New Roman" w:cs="Times New Roman"/>
                <w:b/>
                <w:sz w:val="28"/>
                <w:szCs w:val="28"/>
              </w:rPr>
            </w:pPr>
            <w:r w:rsidRPr="003F513E">
              <w:rPr>
                <w:rFonts w:ascii="Times New Roman" w:hAnsi="Times New Roman" w:cs="Times New Roman"/>
                <w:b/>
                <w:sz w:val="28"/>
                <w:szCs w:val="28"/>
              </w:rPr>
              <w:t>Nội dung công việc</w:t>
            </w:r>
          </w:p>
        </w:tc>
        <w:tc>
          <w:tcPr>
            <w:tcW w:w="1984" w:type="dxa"/>
          </w:tcPr>
          <w:p w:rsidR="0036479E" w:rsidRPr="003F513E" w:rsidRDefault="0036479E" w:rsidP="00D10D72">
            <w:pPr>
              <w:spacing w:before="120" w:line="360" w:lineRule="exact"/>
              <w:jc w:val="center"/>
              <w:rPr>
                <w:rFonts w:ascii="Times New Roman" w:hAnsi="Times New Roman" w:cs="Times New Roman"/>
                <w:b/>
                <w:sz w:val="28"/>
                <w:szCs w:val="28"/>
              </w:rPr>
            </w:pPr>
            <w:r w:rsidRPr="003F513E">
              <w:rPr>
                <w:rFonts w:ascii="Times New Roman" w:hAnsi="Times New Roman" w:cs="Times New Roman"/>
                <w:b/>
                <w:sz w:val="28"/>
                <w:szCs w:val="28"/>
              </w:rPr>
              <w:t>Cơ quan chịu trách nhiệm thực hiện</w:t>
            </w:r>
          </w:p>
        </w:tc>
      </w:tr>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2019 - 2020</w:t>
            </w:r>
          </w:p>
        </w:tc>
        <w:tc>
          <w:tcPr>
            <w:tcW w:w="5528"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Xây dựng yêu cầu cụ thể nguồn nhân lực cho Lưu trữ số</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Khảo sát, đánh giá thực trạng nguồn nhân lực đáp ứng yêu cầu của Văn thư điện tử, Lưu trữ số</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xml:space="preserve">- Lựa chọn và cử 5 - 10 công chức, viên chức đi đào tạo chuyên sâu về Lưu trữ điện tử ở </w:t>
            </w:r>
            <w:r w:rsidRPr="003F513E">
              <w:rPr>
                <w:rFonts w:ascii="Times New Roman" w:hAnsi="Times New Roman" w:cs="Times New Roman"/>
                <w:sz w:val="28"/>
                <w:szCs w:val="28"/>
              </w:rPr>
              <w:lastRenderedPageBreak/>
              <w:t>nước ngoài</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Liên kết đào tạo chuyên gia Lưu trữ số ngắn hạn với nước ngoài và doanh nghiệp</w:t>
            </w:r>
          </w:p>
        </w:tc>
        <w:tc>
          <w:tcPr>
            <w:tcW w:w="1984"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lastRenderedPageBreak/>
              <w:t>Cục Văn thư và Lưu trữ Nhà nước</w:t>
            </w:r>
          </w:p>
        </w:tc>
      </w:tr>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2022</w:t>
            </w:r>
          </w:p>
        </w:tc>
        <w:tc>
          <w:tcPr>
            <w:tcW w:w="5528"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Xây dựng chuyên ngành đào tạo Lưu trữ số tại các cơ sở đào tạo</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Thực hiện đào tạo chuyên sâu Lưu trữ số cho khoảng 100 sinh viên đã học xong 2 năm cơ sở ngành Lưu trữ học và Quản trị văn phòng.</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Đào tạo 5 thạc sĩ ngành Lưu trữ số</w:t>
            </w:r>
          </w:p>
        </w:tc>
        <w:tc>
          <w:tcPr>
            <w:tcW w:w="1984" w:type="dxa"/>
          </w:tcPr>
          <w:p w:rsidR="0036479E" w:rsidRPr="003F513E" w:rsidRDefault="0036479E" w:rsidP="00D10D72">
            <w:pPr>
              <w:spacing w:before="120" w:line="360" w:lineRule="exact"/>
              <w:rPr>
                <w:rFonts w:ascii="Times New Roman" w:hAnsi="Times New Roman" w:cs="Times New Roman"/>
                <w:sz w:val="28"/>
                <w:szCs w:val="28"/>
              </w:rPr>
            </w:pPr>
            <w:r w:rsidRPr="003F513E">
              <w:rPr>
                <w:rFonts w:ascii="Times New Roman" w:hAnsi="Times New Roman" w:cs="Times New Roman"/>
                <w:sz w:val="28"/>
                <w:szCs w:val="28"/>
              </w:rPr>
              <w:t>Các cơ sở đào tạo ngành Văn thư, Lưu trữ, Quản trị văn phòng.</w:t>
            </w:r>
          </w:p>
        </w:tc>
      </w:tr>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2025</w:t>
            </w:r>
          </w:p>
        </w:tc>
        <w:tc>
          <w:tcPr>
            <w:tcW w:w="5528"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- 100% công chức, viên chức văn thư, lưu trữ hoặc liên quan đến việc soạn thảo, ban hành, lưu trữ văn bản có đủ kỹ năng để thực hiện các thao tác nghiệp vụ văn thư, lưu trữ trong môi trường mạng.</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Bảo đảm các Lưu trữ cơ quan, Lưu trữ lịch sử, Lưu trữ chuyên ngành đều có công chức, viên chức được đào tạo chuyên sâu về Lưu trữ số.</w:t>
            </w:r>
          </w:p>
        </w:tc>
        <w:tc>
          <w:tcPr>
            <w:tcW w:w="1984" w:type="dxa"/>
          </w:tcPr>
          <w:p w:rsidR="0036479E" w:rsidRPr="003F513E" w:rsidRDefault="0036479E" w:rsidP="00D10D72">
            <w:pPr>
              <w:spacing w:before="120" w:line="360" w:lineRule="exact"/>
              <w:rPr>
                <w:rFonts w:ascii="Times New Roman" w:hAnsi="Times New Roman" w:cs="Times New Roman"/>
                <w:sz w:val="28"/>
                <w:szCs w:val="28"/>
              </w:rPr>
            </w:pPr>
            <w:r w:rsidRPr="003F513E">
              <w:rPr>
                <w:rFonts w:ascii="Times New Roman" w:hAnsi="Times New Roman" w:cs="Times New Roman"/>
                <w:sz w:val="28"/>
                <w:szCs w:val="28"/>
              </w:rPr>
              <w:t>Cục Văn thư và Lưu trữ nhà nước</w:t>
            </w:r>
          </w:p>
        </w:tc>
      </w:tr>
      <w:tr w:rsidR="003F513E" w:rsidRPr="003F513E" w:rsidTr="002D721C">
        <w:tc>
          <w:tcPr>
            <w:tcW w:w="1560" w:type="dxa"/>
          </w:tcPr>
          <w:p w:rsidR="0036479E" w:rsidRPr="003F513E" w:rsidRDefault="0036479E" w:rsidP="00D10D72">
            <w:pPr>
              <w:spacing w:before="120" w:line="360" w:lineRule="exact"/>
              <w:jc w:val="center"/>
              <w:rPr>
                <w:rFonts w:ascii="Times New Roman" w:hAnsi="Times New Roman" w:cs="Times New Roman"/>
                <w:sz w:val="28"/>
                <w:szCs w:val="28"/>
              </w:rPr>
            </w:pPr>
            <w:r w:rsidRPr="003F513E">
              <w:rPr>
                <w:rFonts w:ascii="Times New Roman" w:hAnsi="Times New Roman" w:cs="Times New Roman"/>
                <w:sz w:val="28"/>
                <w:szCs w:val="28"/>
              </w:rPr>
              <w:t>2020 - 2030</w:t>
            </w:r>
          </w:p>
        </w:tc>
        <w:tc>
          <w:tcPr>
            <w:tcW w:w="5528" w:type="dxa"/>
          </w:tcPr>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Các lớp bồi dưỡng ngắn hạn được mờ thường xuyên gồm:</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Bỗi dưỡng nâng cao nhận thức về văn thư, lưu trữ điện tử (lợi ích, hạn chế và xu hướng quốc tế, trong bối cảnh Chính phủ điện tử)</w:t>
            </w:r>
          </w:p>
          <w:p w:rsidR="0036479E" w:rsidRPr="003F513E" w:rsidRDefault="0036479E" w:rsidP="00D10D72">
            <w:pPr>
              <w:spacing w:before="120" w:line="360" w:lineRule="exact"/>
              <w:jc w:val="both"/>
              <w:rPr>
                <w:rFonts w:ascii="Times New Roman" w:hAnsi="Times New Roman" w:cs="Times New Roman"/>
                <w:sz w:val="28"/>
                <w:szCs w:val="28"/>
              </w:rPr>
            </w:pPr>
            <w:r w:rsidRPr="003F513E">
              <w:rPr>
                <w:rFonts w:ascii="Times New Roman" w:hAnsi="Times New Roman" w:cs="Times New Roman"/>
                <w:sz w:val="28"/>
                <w:szCs w:val="28"/>
              </w:rPr>
              <w:t>- Bồi dưỡng kỹ năng Văn thư điện tử, Lưu trữ số và Công nghệ thông tin cho công chức, viên chức văn thư, lưu trữ.</w:t>
            </w:r>
          </w:p>
        </w:tc>
        <w:tc>
          <w:tcPr>
            <w:tcW w:w="1984" w:type="dxa"/>
          </w:tcPr>
          <w:p w:rsidR="0036479E" w:rsidRPr="003F513E" w:rsidRDefault="0036479E" w:rsidP="00D10D72">
            <w:pPr>
              <w:spacing w:before="120" w:line="360" w:lineRule="exact"/>
              <w:rPr>
                <w:rFonts w:ascii="Times New Roman" w:hAnsi="Times New Roman" w:cs="Times New Roman"/>
                <w:sz w:val="28"/>
                <w:szCs w:val="28"/>
              </w:rPr>
            </w:pPr>
            <w:r w:rsidRPr="003F513E">
              <w:rPr>
                <w:rFonts w:ascii="Times New Roman" w:hAnsi="Times New Roman" w:cs="Times New Roman"/>
                <w:sz w:val="28"/>
                <w:szCs w:val="28"/>
              </w:rPr>
              <w:t>- Cục Văn thư và Lưu trữ nhà nước</w:t>
            </w:r>
          </w:p>
          <w:p w:rsidR="0036479E" w:rsidRPr="003F513E" w:rsidRDefault="0036479E" w:rsidP="00D10D72">
            <w:pPr>
              <w:spacing w:before="120" w:line="360" w:lineRule="exact"/>
              <w:rPr>
                <w:rFonts w:ascii="Times New Roman" w:hAnsi="Times New Roman" w:cs="Times New Roman"/>
                <w:sz w:val="28"/>
                <w:szCs w:val="28"/>
              </w:rPr>
            </w:pPr>
            <w:r w:rsidRPr="003F513E">
              <w:rPr>
                <w:rFonts w:ascii="Times New Roman" w:hAnsi="Times New Roman" w:cs="Times New Roman"/>
                <w:sz w:val="28"/>
                <w:szCs w:val="28"/>
              </w:rPr>
              <w:t>- Các cơ sở đào tạo</w:t>
            </w:r>
          </w:p>
        </w:tc>
      </w:tr>
    </w:tbl>
    <w:p w:rsidR="00365AB8" w:rsidRPr="003F513E" w:rsidRDefault="00365AB8" w:rsidP="00D10D72">
      <w:pPr>
        <w:pStyle w:val="Heading1"/>
        <w:spacing w:before="120" w:line="360" w:lineRule="exact"/>
        <w:jc w:val="center"/>
        <w:rPr>
          <w:rFonts w:ascii="Times New Roman" w:hAnsi="Times New Roman" w:cs="Times New Roman"/>
          <w:bCs w:val="0"/>
          <w:color w:val="auto"/>
        </w:rPr>
      </w:pPr>
      <w:bookmarkStart w:id="132" w:name="_Toc513468055"/>
      <w:bookmarkStart w:id="133" w:name="_Toc525547200"/>
      <w:bookmarkEnd w:id="97"/>
      <w:r w:rsidRPr="003F513E">
        <w:rPr>
          <w:rFonts w:ascii="Times New Roman" w:hAnsi="Times New Roman" w:cs="Times New Roman"/>
          <w:bCs w:val="0"/>
          <w:color w:val="auto"/>
        </w:rPr>
        <w:lastRenderedPageBreak/>
        <w:t xml:space="preserve">PHẦN </w:t>
      </w:r>
      <w:r w:rsidR="00840CD7" w:rsidRPr="003F513E">
        <w:rPr>
          <w:rFonts w:ascii="Times New Roman" w:hAnsi="Times New Roman" w:cs="Times New Roman"/>
          <w:bCs w:val="0"/>
          <w:color w:val="auto"/>
        </w:rPr>
        <w:t>5</w:t>
      </w:r>
      <w:r w:rsidRPr="003F513E">
        <w:rPr>
          <w:rFonts w:ascii="Times New Roman" w:hAnsi="Times New Roman" w:cs="Times New Roman"/>
          <w:bCs w:val="0"/>
          <w:color w:val="auto"/>
          <w:lang w:val="vi-VN"/>
        </w:rPr>
        <w:t xml:space="preserve">: ĐÁNH GIÁ TÁC ĐỘNG VÀ </w:t>
      </w:r>
      <w:bookmarkEnd w:id="132"/>
      <w:r w:rsidRPr="003F513E">
        <w:rPr>
          <w:rFonts w:ascii="Times New Roman" w:hAnsi="Times New Roman" w:cs="Times New Roman"/>
          <w:bCs w:val="0"/>
          <w:color w:val="auto"/>
        </w:rPr>
        <w:t>TỔ CHỨC THỰC HIỆN</w:t>
      </w:r>
      <w:bookmarkEnd w:id="133"/>
    </w:p>
    <w:p w:rsidR="00365AB8" w:rsidRPr="003F513E" w:rsidRDefault="002642ED" w:rsidP="00D10D72">
      <w:pPr>
        <w:pStyle w:val="Heading1"/>
        <w:spacing w:before="120" w:line="360" w:lineRule="exact"/>
        <w:ind w:firstLine="709"/>
        <w:jc w:val="both"/>
        <w:rPr>
          <w:rFonts w:ascii="Times New Roman" w:hAnsi="Times New Roman" w:cs="Times New Roman"/>
          <w:color w:val="auto"/>
        </w:rPr>
      </w:pPr>
      <w:bookmarkStart w:id="134" w:name="_Toc513468056"/>
      <w:bookmarkStart w:id="135" w:name="_Toc525547201"/>
      <w:r w:rsidRPr="003F513E">
        <w:rPr>
          <w:rFonts w:ascii="Times New Roman" w:hAnsi="Times New Roman" w:cs="Times New Roman"/>
          <w:color w:val="auto"/>
        </w:rPr>
        <w:t>5</w:t>
      </w:r>
      <w:r w:rsidR="00365AB8" w:rsidRPr="003F513E">
        <w:rPr>
          <w:rFonts w:ascii="Times New Roman" w:hAnsi="Times New Roman" w:cs="Times New Roman"/>
          <w:color w:val="auto"/>
        </w:rPr>
        <w:t>.1.</w:t>
      </w:r>
      <w:r w:rsidR="00365AB8" w:rsidRPr="003F513E">
        <w:rPr>
          <w:rFonts w:ascii="Times New Roman" w:hAnsi="Times New Roman" w:cs="Times New Roman"/>
          <w:color w:val="auto"/>
          <w:lang w:val="vi-VN"/>
        </w:rPr>
        <w:t xml:space="preserve"> ĐÁNH GIÁ TÁC ĐỘNG CỦA ĐỀ ÁN</w:t>
      </w:r>
      <w:bookmarkEnd w:id="134"/>
      <w:bookmarkEnd w:id="135"/>
    </w:p>
    <w:p w:rsidR="00AB1157" w:rsidRPr="003F513E" w:rsidRDefault="002642ED" w:rsidP="00D10D72">
      <w:pPr>
        <w:pStyle w:val="Heading2"/>
        <w:spacing w:before="120" w:line="360" w:lineRule="exact"/>
        <w:ind w:firstLine="709"/>
        <w:jc w:val="both"/>
        <w:rPr>
          <w:rFonts w:ascii="Times New Roman" w:hAnsi="Times New Roman" w:cs="Times New Roman"/>
          <w:color w:val="auto"/>
          <w:sz w:val="28"/>
          <w:szCs w:val="28"/>
        </w:rPr>
      </w:pPr>
      <w:bookmarkStart w:id="136" w:name="_Toc525423483"/>
      <w:bookmarkStart w:id="137" w:name="_Toc525425449"/>
      <w:bookmarkStart w:id="138" w:name="_Toc525547202"/>
      <w:r w:rsidRPr="003F513E">
        <w:rPr>
          <w:rFonts w:ascii="Times New Roman" w:hAnsi="Times New Roman" w:cs="Times New Roman"/>
          <w:color w:val="auto"/>
          <w:sz w:val="28"/>
          <w:szCs w:val="28"/>
        </w:rPr>
        <w:t>5</w:t>
      </w:r>
      <w:r w:rsidR="00AB1157" w:rsidRPr="003F513E">
        <w:rPr>
          <w:rFonts w:ascii="Times New Roman" w:hAnsi="Times New Roman" w:cs="Times New Roman"/>
          <w:color w:val="auto"/>
          <w:sz w:val="28"/>
          <w:szCs w:val="28"/>
        </w:rPr>
        <w:t>.1.1. Tác động tích cực</w:t>
      </w:r>
      <w:bookmarkEnd w:id="136"/>
      <w:bookmarkEnd w:id="137"/>
      <w:bookmarkEnd w:id="138"/>
    </w:p>
    <w:p w:rsidR="00AB1157" w:rsidRPr="003F513E" w:rsidRDefault="00AB1157" w:rsidP="00D10D72">
      <w:pPr>
        <w:spacing w:before="120" w:after="0" w:line="360" w:lineRule="exact"/>
        <w:ind w:firstLine="709"/>
        <w:jc w:val="both"/>
        <w:rPr>
          <w:rFonts w:ascii="Times New Roman" w:eastAsia="Times New Roman" w:hAnsi="Times New Roman" w:cs="Times New Roman"/>
          <w:sz w:val="28"/>
          <w:szCs w:val="28"/>
          <w:lang w:val="it-IT"/>
        </w:rPr>
      </w:pPr>
      <w:r w:rsidRPr="003F513E">
        <w:rPr>
          <w:rFonts w:ascii="Times New Roman" w:eastAsia="Times New Roman" w:hAnsi="Times New Roman" w:cs="Times New Roman"/>
          <w:sz w:val="28"/>
          <w:szCs w:val="28"/>
          <w:lang w:val="it-IT"/>
        </w:rPr>
        <w:t>a) Lĩnh vực quản lý nhà nước về văn thư, lư</w:t>
      </w:r>
      <w:r w:rsidR="00840CD7" w:rsidRPr="003F513E">
        <w:rPr>
          <w:rFonts w:ascii="Times New Roman" w:eastAsia="Times New Roman" w:hAnsi="Times New Roman" w:cs="Times New Roman"/>
          <w:sz w:val="28"/>
          <w:szCs w:val="28"/>
          <w:lang w:val="it-IT"/>
        </w:rPr>
        <w:t>u trữ và thông tin truyền thông</w:t>
      </w:r>
    </w:p>
    <w:p w:rsidR="00AB1157" w:rsidRPr="003F513E" w:rsidRDefault="00AB1157" w:rsidP="00D10D72">
      <w:pPr>
        <w:spacing w:before="120" w:after="0" w:line="360" w:lineRule="exact"/>
        <w:ind w:firstLine="720"/>
        <w:jc w:val="both"/>
        <w:rPr>
          <w:rFonts w:ascii="Times New Roman" w:hAnsi="Times New Roman" w:cs="Times New Roman"/>
          <w:sz w:val="28"/>
          <w:szCs w:val="28"/>
          <w:shd w:val="clear" w:color="auto" w:fill="FFFFFF"/>
        </w:rPr>
      </w:pPr>
      <w:r w:rsidRPr="003F513E">
        <w:rPr>
          <w:rFonts w:ascii="Times New Roman" w:hAnsi="Times New Roman" w:cs="Times New Roman"/>
          <w:sz w:val="28"/>
          <w:szCs w:val="28"/>
          <w:shd w:val="clear" w:color="auto" w:fill="FFFFFF"/>
        </w:rPr>
        <w:t>- Nâng cao nhận thức củ</w:t>
      </w:r>
      <w:r w:rsidR="00477891" w:rsidRPr="003F513E">
        <w:rPr>
          <w:rFonts w:ascii="Times New Roman" w:hAnsi="Times New Roman" w:cs="Times New Roman"/>
          <w:sz w:val="28"/>
          <w:szCs w:val="28"/>
          <w:shd w:val="clear" w:color="auto" w:fill="FFFFFF"/>
        </w:rPr>
        <w:t>a cán bộ, công chức, viên chức</w:t>
      </w:r>
      <w:r w:rsidRPr="003F513E">
        <w:rPr>
          <w:rFonts w:ascii="Times New Roman" w:hAnsi="Times New Roman" w:cs="Times New Roman"/>
          <w:sz w:val="28"/>
          <w:szCs w:val="28"/>
          <w:shd w:val="clear" w:color="auto" w:fill="FFFFFF"/>
        </w:rPr>
        <w:t xml:space="preserve"> trong các cơ quan hành chính nhà nước </w:t>
      </w:r>
      <w:r w:rsidR="00477891" w:rsidRPr="003F513E">
        <w:rPr>
          <w:rFonts w:ascii="Times New Roman" w:hAnsi="Times New Roman" w:cs="Times New Roman"/>
          <w:sz w:val="28"/>
          <w:szCs w:val="28"/>
          <w:shd w:val="clear" w:color="auto" w:fill="FFFFFF"/>
        </w:rPr>
        <w:t>về</w:t>
      </w:r>
      <w:r w:rsidRPr="003F513E">
        <w:rPr>
          <w:rFonts w:ascii="Times New Roman" w:hAnsi="Times New Roman" w:cs="Times New Roman"/>
          <w:sz w:val="28"/>
          <w:szCs w:val="28"/>
          <w:shd w:val="clear" w:color="auto" w:fill="FFFFFF"/>
        </w:rPr>
        <w:t xml:space="preserve"> tài liệu điện tử được hình thành trong hoạt động của các cơ quan tổ chức và trách nhiệm của </w:t>
      </w:r>
      <w:r w:rsidR="00E039E6" w:rsidRPr="003F513E">
        <w:rPr>
          <w:rFonts w:ascii="Times New Roman" w:hAnsi="Times New Roman" w:cs="Times New Roman"/>
          <w:sz w:val="28"/>
          <w:szCs w:val="28"/>
          <w:shd w:val="clear" w:color="auto" w:fill="FFFFFF"/>
        </w:rPr>
        <w:t xml:space="preserve">các tổ chức, cá nhân </w:t>
      </w:r>
      <w:r w:rsidRPr="003F513E">
        <w:rPr>
          <w:rFonts w:ascii="Times New Roman" w:hAnsi="Times New Roman" w:cs="Times New Roman"/>
          <w:sz w:val="28"/>
          <w:szCs w:val="28"/>
          <w:shd w:val="clear" w:color="auto" w:fill="FFFFFF"/>
        </w:rPr>
        <w:t>trong việc lưu trữ tài liệu điện tử.</w:t>
      </w:r>
    </w:p>
    <w:p w:rsidR="00AB1157" w:rsidRPr="003F513E" w:rsidRDefault="00AB1157" w:rsidP="00D10D72">
      <w:pPr>
        <w:spacing w:before="120" w:after="0" w:line="360" w:lineRule="exact"/>
        <w:ind w:firstLine="720"/>
        <w:jc w:val="both"/>
        <w:rPr>
          <w:rFonts w:ascii="Times New Roman" w:hAnsi="Times New Roman" w:cs="Times New Roman"/>
          <w:sz w:val="28"/>
          <w:szCs w:val="28"/>
        </w:rPr>
      </w:pPr>
      <w:r w:rsidRPr="003F513E">
        <w:rPr>
          <w:rFonts w:ascii="Times New Roman" w:hAnsi="Times New Roman" w:cs="Times New Roman"/>
          <w:sz w:val="28"/>
          <w:szCs w:val="28"/>
          <w:shd w:val="clear" w:color="auto" w:fill="FFFFFF"/>
        </w:rPr>
        <w:t>- Thúc đẩy việc h</w:t>
      </w:r>
      <w:r w:rsidRPr="003F513E">
        <w:rPr>
          <w:rFonts w:ascii="Times New Roman" w:hAnsi="Times New Roman" w:cs="Times New Roman"/>
          <w:sz w:val="28"/>
          <w:szCs w:val="28"/>
          <w:lang w:val="vi-VN"/>
        </w:rPr>
        <w:t xml:space="preserve">oàn thiện hệ thống </w:t>
      </w:r>
      <w:r w:rsidRPr="003F513E">
        <w:rPr>
          <w:rFonts w:ascii="Times New Roman" w:hAnsi="Times New Roman" w:cs="Times New Roman"/>
          <w:sz w:val="28"/>
          <w:szCs w:val="28"/>
        </w:rPr>
        <w:t>văn bản quy phạm pháp luật</w:t>
      </w:r>
      <w:r w:rsidRPr="003F513E">
        <w:rPr>
          <w:rFonts w:ascii="Times New Roman" w:hAnsi="Times New Roman" w:cs="Times New Roman"/>
          <w:sz w:val="28"/>
          <w:szCs w:val="28"/>
          <w:lang w:val="vi-VN"/>
        </w:rPr>
        <w:t xml:space="preserve"> về quản lý</w:t>
      </w:r>
      <w:r w:rsidRPr="003F513E">
        <w:rPr>
          <w:rFonts w:ascii="Times New Roman" w:hAnsi="Times New Roman" w:cs="Times New Roman"/>
          <w:sz w:val="28"/>
          <w:szCs w:val="28"/>
        </w:rPr>
        <w:t xml:space="preserve"> văn bản,</w:t>
      </w:r>
      <w:r w:rsidRPr="003F513E">
        <w:rPr>
          <w:rFonts w:ascii="Times New Roman" w:hAnsi="Times New Roman" w:cs="Times New Roman"/>
          <w:sz w:val="28"/>
          <w:szCs w:val="28"/>
          <w:lang w:val="vi-VN"/>
        </w:rPr>
        <w:t xml:space="preserve"> tài liệu</w:t>
      </w:r>
      <w:r w:rsidR="00E039E6" w:rsidRPr="003F513E">
        <w:rPr>
          <w:rFonts w:ascii="Times New Roman" w:hAnsi="Times New Roman" w:cs="Times New Roman"/>
          <w:sz w:val="28"/>
          <w:szCs w:val="28"/>
        </w:rPr>
        <w:t xml:space="preserve"> nói chung và quản lý tài liệu</w:t>
      </w:r>
      <w:r w:rsidRPr="003F513E">
        <w:rPr>
          <w:rFonts w:ascii="Times New Roman" w:hAnsi="Times New Roman" w:cs="Times New Roman"/>
          <w:sz w:val="28"/>
          <w:szCs w:val="28"/>
          <w:lang w:val="vi-VN"/>
        </w:rPr>
        <w:t xml:space="preserve"> lưu trữ điện tử</w:t>
      </w:r>
      <w:r w:rsidR="00E039E6" w:rsidRPr="003F513E">
        <w:rPr>
          <w:rFonts w:ascii="Times New Roman" w:hAnsi="Times New Roman" w:cs="Times New Roman"/>
          <w:sz w:val="28"/>
          <w:szCs w:val="28"/>
        </w:rPr>
        <w:t xml:space="preserve"> nói riêng. Bảo đảm sự thống nhất giữa hệ thống pháp luật về văn thư, lưu trữ và</w:t>
      </w:r>
      <w:r w:rsidRPr="003F513E">
        <w:rPr>
          <w:rFonts w:ascii="Times New Roman" w:hAnsi="Times New Roman" w:cs="Times New Roman"/>
          <w:sz w:val="28"/>
          <w:szCs w:val="28"/>
        </w:rPr>
        <w:t xml:space="preserve"> thông tin truyền thông</w:t>
      </w:r>
      <w:r w:rsidR="00E039E6" w:rsidRPr="003F513E">
        <w:rPr>
          <w:rFonts w:ascii="Times New Roman" w:hAnsi="Times New Roman" w:cs="Times New Roman"/>
          <w:sz w:val="28"/>
          <w:szCs w:val="28"/>
        </w:rPr>
        <w:t>,</w:t>
      </w:r>
      <w:r w:rsidRPr="003F513E">
        <w:rPr>
          <w:rFonts w:ascii="Times New Roman" w:hAnsi="Times New Roman" w:cs="Times New Roman"/>
          <w:sz w:val="28"/>
          <w:szCs w:val="28"/>
        </w:rPr>
        <w:t xml:space="preserve"> </w:t>
      </w:r>
      <w:r w:rsidR="002F78F1" w:rsidRPr="003F513E">
        <w:rPr>
          <w:rFonts w:ascii="Times New Roman" w:hAnsi="Times New Roman" w:cs="Times New Roman"/>
          <w:sz w:val="28"/>
          <w:szCs w:val="28"/>
        </w:rPr>
        <w:t xml:space="preserve">ứng dụng công nghệ thông tin và </w:t>
      </w:r>
      <w:r w:rsidRPr="003F513E">
        <w:rPr>
          <w:rFonts w:ascii="Times New Roman" w:hAnsi="Times New Roman" w:cs="Times New Roman"/>
          <w:sz w:val="28"/>
          <w:szCs w:val="28"/>
        </w:rPr>
        <w:t>giao dịch điện tử.</w:t>
      </w:r>
    </w:p>
    <w:p w:rsidR="00AB1157" w:rsidRPr="003F513E" w:rsidRDefault="00AB1157" w:rsidP="00D10D72">
      <w:pPr>
        <w:spacing w:before="120" w:after="0" w:line="360" w:lineRule="exact"/>
        <w:ind w:firstLine="709"/>
        <w:jc w:val="both"/>
        <w:rPr>
          <w:rFonts w:ascii="Times New Roman" w:eastAsia="Times New Roman" w:hAnsi="Times New Roman" w:cs="Times New Roman"/>
          <w:sz w:val="28"/>
          <w:szCs w:val="28"/>
          <w:lang w:val="it-IT"/>
        </w:rPr>
      </w:pPr>
      <w:r w:rsidRPr="003F513E">
        <w:rPr>
          <w:rFonts w:ascii="Times New Roman" w:eastAsia="Times New Roman" w:hAnsi="Times New Roman" w:cs="Times New Roman"/>
          <w:sz w:val="28"/>
          <w:szCs w:val="28"/>
          <w:lang w:val="it-IT"/>
        </w:rPr>
        <w:t>b) Lĩnh vực kinh tế</w:t>
      </w:r>
    </w:p>
    <w:p w:rsidR="00AB1157" w:rsidRPr="003F513E" w:rsidRDefault="00AB1157" w:rsidP="00D10D72">
      <w:pPr>
        <w:spacing w:before="120" w:after="0" w:line="360" w:lineRule="exact"/>
        <w:ind w:firstLine="720"/>
        <w:jc w:val="both"/>
        <w:rPr>
          <w:rFonts w:ascii="Times New Roman" w:eastAsia="Times New Roman" w:hAnsi="Times New Roman" w:cs="Times New Roman"/>
          <w:sz w:val="28"/>
          <w:szCs w:val="28"/>
          <w:lang w:val="it-IT"/>
        </w:rPr>
      </w:pPr>
      <w:r w:rsidRPr="003F513E">
        <w:rPr>
          <w:rFonts w:ascii="Times New Roman" w:eastAsia="Times New Roman" w:hAnsi="Times New Roman" w:cs="Times New Roman"/>
          <w:sz w:val="28"/>
          <w:szCs w:val="28"/>
          <w:lang w:val="it-IT"/>
        </w:rPr>
        <w:t>- Giảm chi phí về thời gian, nhân lực, chi phí hành chính</w:t>
      </w:r>
      <w:r w:rsidRPr="003F513E">
        <w:rPr>
          <w:rFonts w:ascii="Times New Roman" w:hAnsi="Times New Roman" w:cs="Times New Roman"/>
          <w:sz w:val="28"/>
          <w:szCs w:val="28"/>
        </w:rPr>
        <w:t xml:space="preserve"> trong việc </w:t>
      </w:r>
      <w:r w:rsidRPr="003F513E">
        <w:rPr>
          <w:rFonts w:ascii="Times New Roman" w:hAnsi="Times New Roman" w:cs="Times New Roman"/>
          <w:sz w:val="28"/>
          <w:szCs w:val="28"/>
          <w:lang w:val="vi-VN"/>
        </w:rPr>
        <w:t xml:space="preserve">tạo lập, xác định giá trị, thu thập, bảo quản </w:t>
      </w:r>
      <w:r w:rsidRPr="003F513E">
        <w:rPr>
          <w:rFonts w:ascii="Times New Roman" w:hAnsi="Times New Roman" w:cs="Times New Roman"/>
          <w:sz w:val="28"/>
          <w:szCs w:val="28"/>
        </w:rPr>
        <w:t xml:space="preserve">(kho lưu trữ), bảo hiểm </w:t>
      </w:r>
      <w:r w:rsidRPr="003F513E">
        <w:rPr>
          <w:rFonts w:ascii="Times New Roman" w:hAnsi="Times New Roman" w:cs="Times New Roman"/>
          <w:sz w:val="28"/>
          <w:szCs w:val="28"/>
          <w:lang w:val="vi-VN"/>
        </w:rPr>
        <w:t>và sử dụng tài liệu lưu trữ hình thành trong quá trình hoạt động của các cơ quan, tổ chức</w:t>
      </w:r>
      <w:r w:rsidR="00466780" w:rsidRPr="003F513E">
        <w:rPr>
          <w:rFonts w:ascii="Times New Roman" w:hAnsi="Times New Roman" w:cs="Times New Roman"/>
          <w:sz w:val="28"/>
          <w:szCs w:val="28"/>
        </w:rPr>
        <w:t xml:space="preserve">, </w:t>
      </w:r>
      <w:r w:rsidRPr="003F513E">
        <w:rPr>
          <w:rFonts w:ascii="Times New Roman" w:eastAsia="Times New Roman" w:hAnsi="Times New Roman" w:cs="Times New Roman"/>
          <w:sz w:val="28"/>
          <w:szCs w:val="28"/>
          <w:lang w:val="it-IT"/>
        </w:rPr>
        <w:t>dành ngân sách nhà nước để đầu tư các lĩnh vực khác.</w:t>
      </w:r>
    </w:p>
    <w:p w:rsidR="00AB1157" w:rsidRPr="003F513E" w:rsidRDefault="00AB1157" w:rsidP="00D10D72">
      <w:pPr>
        <w:spacing w:before="120" w:after="0" w:line="360" w:lineRule="exact"/>
        <w:ind w:firstLine="720"/>
        <w:jc w:val="both"/>
        <w:rPr>
          <w:rFonts w:ascii="Times New Roman" w:eastAsia="Times New Roman" w:hAnsi="Times New Roman" w:cs="Times New Roman"/>
          <w:sz w:val="28"/>
          <w:szCs w:val="28"/>
          <w:lang w:val="it-IT"/>
        </w:rPr>
      </w:pPr>
      <w:r w:rsidRPr="003F513E">
        <w:rPr>
          <w:rFonts w:ascii="Times New Roman" w:eastAsia="Times New Roman" w:hAnsi="Times New Roman" w:cs="Times New Roman"/>
          <w:sz w:val="28"/>
          <w:szCs w:val="28"/>
          <w:lang w:val="it-IT"/>
        </w:rPr>
        <w:t>-  Giảm chi phí của người dân, doanh nghiệp  trong việc tiếp cận, sử dụng tài liệu lưu trữ phục vụ nhu cầu cuộc sống và sản xuất kinh doanh</w:t>
      </w:r>
      <w:r w:rsidR="00E039E6" w:rsidRPr="003F513E">
        <w:rPr>
          <w:rFonts w:ascii="Times New Roman" w:eastAsia="Times New Roman" w:hAnsi="Times New Roman" w:cs="Times New Roman"/>
          <w:sz w:val="28"/>
          <w:szCs w:val="28"/>
          <w:lang w:val="it-IT"/>
        </w:rPr>
        <w:t>.</w:t>
      </w:r>
    </w:p>
    <w:p w:rsidR="00AB1157" w:rsidRPr="003F513E" w:rsidRDefault="00E039E6" w:rsidP="00D10D72">
      <w:pPr>
        <w:spacing w:before="120" w:after="0" w:line="360" w:lineRule="exact"/>
        <w:ind w:firstLine="720"/>
        <w:jc w:val="both"/>
        <w:rPr>
          <w:rFonts w:ascii="Times New Roman" w:eastAsia="Times New Roman" w:hAnsi="Times New Roman" w:cs="Times New Roman"/>
          <w:sz w:val="28"/>
          <w:szCs w:val="28"/>
          <w:lang w:val="it-IT"/>
        </w:rPr>
      </w:pPr>
      <w:r w:rsidRPr="003F513E">
        <w:rPr>
          <w:rFonts w:ascii="Times New Roman" w:eastAsia="Times New Roman" w:hAnsi="Times New Roman" w:cs="Times New Roman"/>
          <w:sz w:val="28"/>
          <w:szCs w:val="28"/>
          <w:lang w:val="it-IT"/>
        </w:rPr>
        <w:t xml:space="preserve">- Về lâu dài, </w:t>
      </w:r>
      <w:r w:rsidR="00AB1157" w:rsidRPr="003F513E">
        <w:rPr>
          <w:rFonts w:ascii="Times New Roman" w:eastAsia="Times New Roman" w:hAnsi="Times New Roman" w:cs="Times New Roman"/>
          <w:sz w:val="28"/>
          <w:szCs w:val="28"/>
          <w:lang w:val="it-IT"/>
        </w:rPr>
        <w:t>giảm được một số lượng biên chế và nhân lực đang thực hiện các hoạt động trong lĩnh vực lưu trữ.</w:t>
      </w:r>
    </w:p>
    <w:p w:rsidR="00AB1157" w:rsidRPr="003F513E" w:rsidRDefault="00AB1157" w:rsidP="00D10D72">
      <w:pPr>
        <w:spacing w:before="120" w:after="0" w:line="360" w:lineRule="exact"/>
        <w:ind w:firstLine="709"/>
        <w:jc w:val="both"/>
        <w:rPr>
          <w:rFonts w:ascii="Times New Roman" w:eastAsia="Times New Roman" w:hAnsi="Times New Roman" w:cs="Times New Roman"/>
          <w:sz w:val="28"/>
          <w:szCs w:val="28"/>
          <w:lang w:val="it-IT"/>
        </w:rPr>
      </w:pPr>
      <w:r w:rsidRPr="003F513E">
        <w:rPr>
          <w:rFonts w:ascii="Times New Roman" w:eastAsia="Times New Roman" w:hAnsi="Times New Roman" w:cs="Times New Roman"/>
          <w:sz w:val="28"/>
          <w:szCs w:val="28"/>
          <w:lang w:val="it-IT"/>
        </w:rPr>
        <w:t>c)</w:t>
      </w:r>
      <w:r w:rsidR="00E039E6" w:rsidRPr="003F513E">
        <w:rPr>
          <w:rFonts w:ascii="Times New Roman" w:eastAsia="Times New Roman" w:hAnsi="Times New Roman" w:cs="Times New Roman"/>
          <w:sz w:val="28"/>
          <w:szCs w:val="28"/>
          <w:lang w:val="it-IT"/>
        </w:rPr>
        <w:t xml:space="preserve"> Lĩnh vực</w:t>
      </w:r>
      <w:r w:rsidRPr="003F513E">
        <w:rPr>
          <w:rFonts w:ascii="Times New Roman" w:eastAsia="Times New Roman" w:hAnsi="Times New Roman" w:cs="Times New Roman"/>
          <w:sz w:val="28"/>
          <w:szCs w:val="28"/>
          <w:lang w:val="it-IT"/>
        </w:rPr>
        <w:t xml:space="preserve"> xã hội</w:t>
      </w:r>
      <w:r w:rsidR="00477891" w:rsidRPr="003F513E">
        <w:rPr>
          <w:rFonts w:ascii="Times New Roman" w:eastAsia="Times New Roman" w:hAnsi="Times New Roman" w:cs="Times New Roman"/>
          <w:sz w:val="28"/>
          <w:szCs w:val="28"/>
          <w:lang w:val="it-IT"/>
        </w:rPr>
        <w:t xml:space="preserve"> </w:t>
      </w:r>
      <w:r w:rsidRPr="003F513E">
        <w:rPr>
          <w:rFonts w:ascii="Times New Roman" w:eastAsia="Times New Roman" w:hAnsi="Times New Roman" w:cs="Times New Roman"/>
          <w:sz w:val="28"/>
          <w:szCs w:val="28"/>
          <w:lang w:val="it-IT"/>
        </w:rPr>
        <w:t>- môi trường</w:t>
      </w:r>
    </w:p>
    <w:p w:rsidR="00AB1157" w:rsidRPr="003F513E" w:rsidRDefault="00AB1157" w:rsidP="00D10D72">
      <w:pPr>
        <w:spacing w:before="120" w:after="0" w:line="360" w:lineRule="exact"/>
        <w:ind w:firstLine="720"/>
        <w:jc w:val="both"/>
        <w:rPr>
          <w:rFonts w:ascii="Times New Roman" w:eastAsia="Times New Roman" w:hAnsi="Times New Roman" w:cs="Times New Roman"/>
          <w:sz w:val="28"/>
          <w:szCs w:val="28"/>
          <w:lang w:val="it-IT"/>
        </w:rPr>
      </w:pPr>
      <w:r w:rsidRPr="003F513E">
        <w:rPr>
          <w:rFonts w:ascii="Times New Roman" w:eastAsia="Times New Roman" w:hAnsi="Times New Roman" w:cs="Times New Roman"/>
          <w:sz w:val="28"/>
          <w:szCs w:val="28"/>
          <w:lang w:val="it-IT"/>
        </w:rPr>
        <w:t>- Do giảm nhu cầu về các loại vật tư, văn phòng phẩm trong h</w:t>
      </w:r>
      <w:r w:rsidR="00E039E6" w:rsidRPr="003F513E">
        <w:rPr>
          <w:rFonts w:ascii="Times New Roman" w:eastAsia="Times New Roman" w:hAnsi="Times New Roman" w:cs="Times New Roman"/>
          <w:sz w:val="28"/>
          <w:szCs w:val="28"/>
          <w:lang w:val="it-IT"/>
        </w:rPr>
        <w:t>oạt động hành chính văn phòng (</w:t>
      </w:r>
      <w:r w:rsidRPr="003F513E">
        <w:rPr>
          <w:rFonts w:ascii="Times New Roman" w:eastAsia="Times New Roman" w:hAnsi="Times New Roman" w:cs="Times New Roman"/>
          <w:sz w:val="28"/>
          <w:szCs w:val="28"/>
          <w:lang w:val="it-IT"/>
        </w:rPr>
        <w:t>giấy, bưu chính...) dẫn đến việc giảm sử dụng tài nguyên thiên nhiên</w:t>
      </w:r>
      <w:r w:rsidR="00E039E6" w:rsidRPr="003F513E">
        <w:rPr>
          <w:rFonts w:ascii="Times New Roman" w:eastAsia="Times New Roman" w:hAnsi="Times New Roman" w:cs="Times New Roman"/>
          <w:sz w:val="28"/>
          <w:szCs w:val="28"/>
          <w:lang w:val="it-IT"/>
        </w:rPr>
        <w:t xml:space="preserve"> (đặc biệt là gỗ để chế tạo giấy)</w:t>
      </w:r>
      <w:r w:rsidRPr="003F513E">
        <w:rPr>
          <w:rFonts w:ascii="Times New Roman" w:eastAsia="Times New Roman" w:hAnsi="Times New Roman" w:cs="Times New Roman"/>
          <w:sz w:val="28"/>
          <w:szCs w:val="28"/>
          <w:lang w:val="it-IT"/>
        </w:rPr>
        <w:t xml:space="preserve">, </w:t>
      </w:r>
      <w:r w:rsidR="00E039E6" w:rsidRPr="003F513E">
        <w:rPr>
          <w:rFonts w:ascii="Times New Roman" w:eastAsia="Times New Roman" w:hAnsi="Times New Roman" w:cs="Times New Roman"/>
          <w:sz w:val="28"/>
          <w:szCs w:val="28"/>
          <w:lang w:val="it-IT"/>
        </w:rPr>
        <w:t xml:space="preserve">giảm tệ nạn chặt phá rừng, </w:t>
      </w:r>
      <w:r w:rsidRPr="003F513E">
        <w:rPr>
          <w:rFonts w:ascii="Times New Roman" w:eastAsia="Times New Roman" w:hAnsi="Times New Roman" w:cs="Times New Roman"/>
          <w:sz w:val="28"/>
          <w:szCs w:val="28"/>
          <w:lang w:val="it-IT"/>
        </w:rPr>
        <w:t>bảo vệ môi trường</w:t>
      </w:r>
      <w:r w:rsidR="00E039E6" w:rsidRPr="003F513E">
        <w:rPr>
          <w:rFonts w:ascii="Times New Roman" w:eastAsia="Times New Roman" w:hAnsi="Times New Roman" w:cs="Times New Roman"/>
          <w:sz w:val="28"/>
          <w:szCs w:val="28"/>
          <w:lang w:val="it-IT"/>
        </w:rPr>
        <w:t xml:space="preserve">. Điều này có thể </w:t>
      </w:r>
      <w:r w:rsidRPr="003F513E">
        <w:rPr>
          <w:rFonts w:ascii="Times New Roman" w:eastAsia="Times New Roman" w:hAnsi="Times New Roman" w:cs="Times New Roman"/>
          <w:sz w:val="28"/>
          <w:szCs w:val="28"/>
          <w:lang w:val="it-IT"/>
        </w:rPr>
        <w:t xml:space="preserve">dẫn đến việc tái cơ cấu các ngành nghề sản xuất kinh doanh về vật tư văn phòng, thúc đẩy sự phát triển ngành sản xuất thiết bị </w:t>
      </w:r>
      <w:r w:rsidR="00E039E6" w:rsidRPr="003F513E">
        <w:rPr>
          <w:rFonts w:ascii="Times New Roman" w:eastAsia="Times New Roman" w:hAnsi="Times New Roman" w:cs="Times New Roman"/>
          <w:sz w:val="28"/>
          <w:szCs w:val="28"/>
          <w:lang w:val="it-IT"/>
        </w:rPr>
        <w:t>công nghệ thông tin</w:t>
      </w:r>
      <w:r w:rsidRPr="003F513E">
        <w:rPr>
          <w:rFonts w:ascii="Times New Roman" w:eastAsia="Times New Roman" w:hAnsi="Times New Roman" w:cs="Times New Roman"/>
          <w:sz w:val="28"/>
          <w:szCs w:val="28"/>
          <w:lang w:val="it-IT"/>
        </w:rPr>
        <w:t>, dịch vụ về thông tin truyền thông trong xã hội.</w:t>
      </w:r>
    </w:p>
    <w:p w:rsidR="00AB1157" w:rsidRPr="003F513E" w:rsidRDefault="00AB1157" w:rsidP="00D10D72">
      <w:pPr>
        <w:spacing w:before="120" w:after="0" w:line="360" w:lineRule="exact"/>
        <w:ind w:firstLine="720"/>
        <w:jc w:val="both"/>
        <w:rPr>
          <w:rFonts w:ascii="Times New Roman" w:eastAsia="Times New Roman" w:hAnsi="Times New Roman" w:cs="Times New Roman"/>
          <w:sz w:val="28"/>
          <w:szCs w:val="28"/>
          <w:lang w:val="it-IT"/>
        </w:rPr>
      </w:pPr>
      <w:r w:rsidRPr="003F513E">
        <w:rPr>
          <w:rFonts w:ascii="Times New Roman" w:eastAsia="Times New Roman" w:hAnsi="Times New Roman" w:cs="Times New Roman"/>
          <w:sz w:val="28"/>
          <w:szCs w:val="28"/>
          <w:lang w:val="it-IT"/>
        </w:rPr>
        <w:lastRenderedPageBreak/>
        <w:t>- Thúc đẩy sự phát triển hạ tầng, dịch vụ công nghệ thông tin phục vụ nhu cầu của xã hội.</w:t>
      </w:r>
    </w:p>
    <w:p w:rsidR="00AB1157" w:rsidRPr="003F513E" w:rsidRDefault="00AB1157" w:rsidP="00D10D72">
      <w:pPr>
        <w:spacing w:before="120" w:after="0" w:line="360" w:lineRule="exact"/>
        <w:ind w:firstLine="720"/>
        <w:jc w:val="both"/>
        <w:rPr>
          <w:rFonts w:ascii="Times New Roman" w:eastAsia="Times New Roman" w:hAnsi="Times New Roman" w:cs="Times New Roman"/>
          <w:sz w:val="28"/>
          <w:szCs w:val="28"/>
          <w:lang w:val="it-IT"/>
        </w:rPr>
      </w:pPr>
      <w:r w:rsidRPr="003F513E">
        <w:rPr>
          <w:rFonts w:ascii="Times New Roman" w:eastAsia="Times New Roman" w:hAnsi="Times New Roman" w:cs="Times New Roman"/>
          <w:sz w:val="28"/>
          <w:szCs w:val="28"/>
          <w:lang w:val="it-IT"/>
        </w:rPr>
        <w:t>- Thúc đẩy sự phát triển nguồn nhân lực về công nghệ thông tin, ngoại ngữ từ lĩnh vực đào tạo đến ứng dụng trong cuộc sống xã hội.</w:t>
      </w:r>
    </w:p>
    <w:p w:rsidR="00AB1157" w:rsidRPr="003F513E" w:rsidRDefault="002642ED" w:rsidP="00D10D72">
      <w:pPr>
        <w:pStyle w:val="Heading2"/>
        <w:spacing w:before="120" w:line="360" w:lineRule="exact"/>
        <w:ind w:firstLine="709"/>
        <w:jc w:val="both"/>
        <w:rPr>
          <w:rFonts w:ascii="Times New Roman" w:hAnsi="Times New Roman" w:cs="Times New Roman"/>
          <w:color w:val="auto"/>
          <w:sz w:val="28"/>
          <w:szCs w:val="28"/>
        </w:rPr>
      </w:pPr>
      <w:bookmarkStart w:id="139" w:name="_Toc525423484"/>
      <w:bookmarkStart w:id="140" w:name="_Toc525425450"/>
      <w:bookmarkStart w:id="141" w:name="_Toc525547203"/>
      <w:r w:rsidRPr="003F513E">
        <w:rPr>
          <w:rFonts w:ascii="Times New Roman" w:hAnsi="Times New Roman" w:cs="Times New Roman"/>
          <w:color w:val="auto"/>
          <w:sz w:val="28"/>
          <w:szCs w:val="28"/>
        </w:rPr>
        <w:t>5</w:t>
      </w:r>
      <w:r w:rsidR="00AB1157" w:rsidRPr="003F513E">
        <w:rPr>
          <w:rFonts w:ascii="Times New Roman" w:hAnsi="Times New Roman" w:cs="Times New Roman"/>
          <w:color w:val="auto"/>
          <w:sz w:val="28"/>
          <w:szCs w:val="28"/>
        </w:rPr>
        <w:t>.1.2. Tác động tiêu cực</w:t>
      </w:r>
      <w:bookmarkEnd w:id="139"/>
      <w:bookmarkEnd w:id="140"/>
      <w:bookmarkEnd w:id="141"/>
    </w:p>
    <w:p w:rsidR="00AB1157" w:rsidRPr="003F513E" w:rsidRDefault="00AB1157" w:rsidP="00D10D72">
      <w:pPr>
        <w:spacing w:before="120" w:after="0" w:line="360" w:lineRule="exact"/>
        <w:ind w:firstLine="720"/>
        <w:jc w:val="both"/>
        <w:rPr>
          <w:rFonts w:ascii="Times New Roman" w:eastAsia="Times New Roman" w:hAnsi="Times New Roman" w:cs="Times New Roman"/>
          <w:sz w:val="28"/>
          <w:szCs w:val="28"/>
          <w:lang w:val="it-IT"/>
        </w:rPr>
      </w:pPr>
      <w:r w:rsidRPr="003F513E">
        <w:rPr>
          <w:rFonts w:ascii="Times New Roman" w:eastAsia="Times New Roman" w:hAnsi="Times New Roman" w:cs="Times New Roman"/>
          <w:sz w:val="28"/>
          <w:szCs w:val="28"/>
          <w:lang w:val="it-IT"/>
        </w:rPr>
        <w:t xml:space="preserve">a) Việc xây dựng và tổ chức thực hiện Đề án sẽ làm tăng một </w:t>
      </w:r>
      <w:r w:rsidR="00E039E6" w:rsidRPr="003F513E">
        <w:rPr>
          <w:rFonts w:ascii="Times New Roman" w:eastAsia="Times New Roman" w:hAnsi="Times New Roman" w:cs="Times New Roman"/>
          <w:sz w:val="28"/>
          <w:szCs w:val="28"/>
          <w:lang w:val="it-IT"/>
        </w:rPr>
        <w:t>phần</w:t>
      </w:r>
      <w:r w:rsidRPr="003F513E">
        <w:rPr>
          <w:rFonts w:ascii="Times New Roman" w:eastAsia="Times New Roman" w:hAnsi="Times New Roman" w:cs="Times New Roman"/>
          <w:sz w:val="28"/>
          <w:szCs w:val="28"/>
          <w:lang w:val="it-IT"/>
        </w:rPr>
        <w:t xml:space="preserve"> chi phí ngân sách nhà nước, bao gồm:</w:t>
      </w:r>
    </w:p>
    <w:p w:rsidR="00AB1157" w:rsidRPr="003F513E" w:rsidRDefault="00AB1157" w:rsidP="00D10D72">
      <w:pPr>
        <w:spacing w:before="120" w:after="0" w:line="360" w:lineRule="exact"/>
        <w:ind w:firstLine="720"/>
        <w:jc w:val="both"/>
        <w:rPr>
          <w:rFonts w:ascii="Times New Roman" w:eastAsia="Times New Roman" w:hAnsi="Times New Roman" w:cs="Times New Roman"/>
          <w:sz w:val="28"/>
          <w:szCs w:val="28"/>
          <w:lang w:val="it-IT"/>
        </w:rPr>
      </w:pPr>
      <w:r w:rsidRPr="003F513E">
        <w:rPr>
          <w:rFonts w:ascii="Times New Roman" w:eastAsia="Times New Roman" w:hAnsi="Times New Roman" w:cs="Times New Roman"/>
          <w:sz w:val="28"/>
          <w:szCs w:val="28"/>
          <w:lang w:val="it-IT"/>
        </w:rPr>
        <w:t xml:space="preserve">- Chi phí cho việc nghiên cứu </w:t>
      </w:r>
      <w:r w:rsidR="00E039E6" w:rsidRPr="003F513E">
        <w:rPr>
          <w:rFonts w:ascii="Times New Roman" w:eastAsia="Times New Roman" w:hAnsi="Times New Roman" w:cs="Times New Roman"/>
          <w:sz w:val="28"/>
          <w:szCs w:val="28"/>
          <w:lang w:val="it-IT"/>
        </w:rPr>
        <w:t>tìm giải pháp quản lý tài liệu điện tử một cách khoa học, hiệu quả, phù hợp với tình hình Việt Nam</w:t>
      </w:r>
    </w:p>
    <w:p w:rsidR="00E039E6" w:rsidRPr="003F513E" w:rsidRDefault="00AB1157" w:rsidP="00D10D72">
      <w:pPr>
        <w:spacing w:before="120" w:after="0" w:line="360" w:lineRule="exact"/>
        <w:ind w:firstLine="720"/>
        <w:jc w:val="both"/>
        <w:rPr>
          <w:rFonts w:ascii="Times New Roman" w:eastAsia="Times New Roman" w:hAnsi="Times New Roman" w:cs="Times New Roman"/>
          <w:sz w:val="28"/>
          <w:szCs w:val="28"/>
          <w:lang w:val="it-IT"/>
        </w:rPr>
      </w:pPr>
      <w:r w:rsidRPr="003F513E">
        <w:rPr>
          <w:rFonts w:ascii="Times New Roman" w:eastAsia="Times New Roman" w:hAnsi="Times New Roman" w:cs="Times New Roman"/>
          <w:sz w:val="28"/>
          <w:szCs w:val="28"/>
          <w:lang w:val="it-IT"/>
        </w:rPr>
        <w:t>- Chi phí cho việc</w:t>
      </w:r>
      <w:r w:rsidR="00E039E6" w:rsidRPr="003F513E">
        <w:rPr>
          <w:rFonts w:ascii="Times New Roman" w:eastAsia="Times New Roman" w:hAnsi="Times New Roman" w:cs="Times New Roman"/>
          <w:sz w:val="28"/>
          <w:szCs w:val="28"/>
          <w:lang w:val="it-IT"/>
        </w:rPr>
        <w:t xml:space="preserve"> đầu tư củng cố cơ sở hạ tầng công nghệ thông tin, trang thiết bị máy móc cho Kho Lưu trữ số và việc thực hiện các giải pháp đào tạo lại nguồn nhân lực hiện đang là công chức, viên chức văn thư, lưu trữ trong các cơ quan nhà nước.</w:t>
      </w:r>
    </w:p>
    <w:p w:rsidR="00AB1157" w:rsidRPr="003F513E" w:rsidRDefault="00AB1157" w:rsidP="00D10D72">
      <w:pPr>
        <w:spacing w:before="120" w:after="0" w:line="360" w:lineRule="exact"/>
        <w:ind w:firstLine="720"/>
        <w:jc w:val="both"/>
        <w:rPr>
          <w:rFonts w:ascii="Times New Roman" w:eastAsia="Times New Roman" w:hAnsi="Times New Roman" w:cs="Times New Roman"/>
          <w:sz w:val="28"/>
          <w:szCs w:val="28"/>
          <w:lang w:val="it-IT"/>
        </w:rPr>
      </w:pPr>
      <w:r w:rsidRPr="003F513E">
        <w:rPr>
          <w:rFonts w:ascii="Times New Roman" w:eastAsia="Times New Roman" w:hAnsi="Times New Roman" w:cs="Times New Roman"/>
          <w:sz w:val="28"/>
          <w:szCs w:val="28"/>
          <w:lang w:val="it-IT"/>
        </w:rPr>
        <w:t>b) Sự chuyển dịch một số ngành kinh tế trong sản xuất kinh doanh từ sản xuất, cung ứng vật tư văn phòng sang sản xuất và cung ứng dịch vụ thông tin truyền thông</w:t>
      </w:r>
      <w:r w:rsidR="00E039E6" w:rsidRPr="003F513E">
        <w:rPr>
          <w:rFonts w:ascii="Times New Roman" w:eastAsia="Times New Roman" w:hAnsi="Times New Roman" w:cs="Times New Roman"/>
          <w:sz w:val="28"/>
          <w:szCs w:val="28"/>
          <w:lang w:val="it-IT"/>
        </w:rPr>
        <w:t>; từ việc quản lý, bảo quản tài liệu giấy, sang quản lý và bảo quản tài liệu điện tử</w:t>
      </w:r>
      <w:r w:rsidRPr="003F513E">
        <w:rPr>
          <w:rFonts w:ascii="Times New Roman" w:eastAsia="Times New Roman" w:hAnsi="Times New Roman" w:cs="Times New Roman"/>
          <w:sz w:val="28"/>
          <w:szCs w:val="28"/>
          <w:lang w:val="it-IT"/>
        </w:rPr>
        <w:t xml:space="preserve"> có thể dẫn đến sự lãng phí đã đầu tư</w:t>
      </w:r>
      <w:r w:rsidR="00E039E6" w:rsidRPr="003F513E">
        <w:rPr>
          <w:rFonts w:ascii="Times New Roman" w:eastAsia="Times New Roman" w:hAnsi="Times New Roman" w:cs="Times New Roman"/>
          <w:sz w:val="28"/>
          <w:szCs w:val="28"/>
          <w:lang w:val="it-IT"/>
        </w:rPr>
        <w:t>.</w:t>
      </w:r>
    </w:p>
    <w:p w:rsidR="00AB1157" w:rsidRPr="003F513E" w:rsidRDefault="00AB1157" w:rsidP="00D10D72">
      <w:pPr>
        <w:spacing w:before="120" w:after="0" w:line="360" w:lineRule="exact"/>
        <w:ind w:firstLine="720"/>
        <w:jc w:val="both"/>
        <w:rPr>
          <w:rFonts w:ascii="Times New Roman" w:eastAsia="Times New Roman" w:hAnsi="Times New Roman" w:cs="Times New Roman"/>
          <w:sz w:val="28"/>
          <w:szCs w:val="28"/>
          <w:lang w:val="it-IT"/>
        </w:rPr>
      </w:pPr>
      <w:r w:rsidRPr="003F513E">
        <w:rPr>
          <w:rFonts w:ascii="Times New Roman" w:eastAsia="Times New Roman" w:hAnsi="Times New Roman" w:cs="Times New Roman"/>
          <w:sz w:val="28"/>
          <w:szCs w:val="28"/>
          <w:lang w:val="it-IT"/>
        </w:rPr>
        <w:t>c) Sự chuyển dịch ngành nghề đào tạo và nguồn nhân lực trong xã hội từ lĩnh vực này sang lĩnh vực khác có thể dẫn đến sự lãng phí đã đào tạo.</w:t>
      </w:r>
    </w:p>
    <w:p w:rsidR="00AB1157" w:rsidRPr="003F513E" w:rsidRDefault="002642ED" w:rsidP="00D10D72">
      <w:pPr>
        <w:pStyle w:val="Heading2"/>
        <w:spacing w:before="120" w:line="360" w:lineRule="exact"/>
        <w:ind w:firstLine="709"/>
        <w:jc w:val="both"/>
        <w:rPr>
          <w:rFonts w:ascii="Times New Roman" w:hAnsi="Times New Roman" w:cs="Times New Roman"/>
          <w:color w:val="auto"/>
          <w:sz w:val="28"/>
          <w:szCs w:val="28"/>
        </w:rPr>
      </w:pPr>
      <w:bookmarkStart w:id="142" w:name="_Toc525423485"/>
      <w:bookmarkStart w:id="143" w:name="_Toc525425451"/>
      <w:bookmarkStart w:id="144" w:name="_Toc525547204"/>
      <w:r w:rsidRPr="003F513E">
        <w:rPr>
          <w:rFonts w:ascii="Times New Roman" w:hAnsi="Times New Roman" w:cs="Times New Roman"/>
          <w:color w:val="auto"/>
          <w:sz w:val="28"/>
          <w:szCs w:val="28"/>
        </w:rPr>
        <w:t>5</w:t>
      </w:r>
      <w:r w:rsidR="00AB1157" w:rsidRPr="003F513E">
        <w:rPr>
          <w:rFonts w:ascii="Times New Roman" w:hAnsi="Times New Roman" w:cs="Times New Roman"/>
          <w:color w:val="auto"/>
          <w:sz w:val="28"/>
          <w:szCs w:val="28"/>
        </w:rPr>
        <w:t>.1.3. Các biện pháp phát huy và giảm thiểu rủi ro</w:t>
      </w:r>
      <w:bookmarkEnd w:id="142"/>
      <w:bookmarkEnd w:id="143"/>
      <w:bookmarkEnd w:id="144"/>
    </w:p>
    <w:p w:rsidR="00AB1157" w:rsidRPr="003F513E" w:rsidRDefault="00AB1157" w:rsidP="00D10D72">
      <w:pPr>
        <w:spacing w:before="120" w:after="0" w:line="360" w:lineRule="exact"/>
        <w:ind w:firstLine="720"/>
        <w:jc w:val="both"/>
        <w:rPr>
          <w:rFonts w:ascii="Times New Roman" w:hAnsi="Times New Roman" w:cs="Times New Roman"/>
          <w:sz w:val="28"/>
          <w:szCs w:val="28"/>
          <w:shd w:val="clear" w:color="auto" w:fill="FFFFFF"/>
        </w:rPr>
      </w:pPr>
      <w:r w:rsidRPr="003F513E">
        <w:rPr>
          <w:rFonts w:ascii="Times New Roman" w:hAnsi="Times New Roman" w:cs="Times New Roman"/>
          <w:sz w:val="28"/>
          <w:szCs w:val="28"/>
          <w:shd w:val="clear" w:color="auto" w:fill="FFFFFF"/>
        </w:rPr>
        <w:t xml:space="preserve">a) </w:t>
      </w:r>
      <w:r w:rsidRPr="003F513E">
        <w:rPr>
          <w:rFonts w:ascii="Times New Roman" w:eastAsia="Times New Roman" w:hAnsi="Times New Roman" w:cs="Times New Roman"/>
          <w:sz w:val="28"/>
          <w:szCs w:val="28"/>
        </w:rPr>
        <w:t xml:space="preserve">Làm tốt công tác tuyên truyền, phổ biến Luật Lưu trữ, các văn bản quy phạm pháp luật về </w:t>
      </w:r>
      <w:r w:rsidR="00E039E6" w:rsidRPr="003F513E">
        <w:rPr>
          <w:rFonts w:ascii="Times New Roman" w:eastAsia="Times New Roman" w:hAnsi="Times New Roman" w:cs="Times New Roman"/>
          <w:sz w:val="28"/>
          <w:szCs w:val="28"/>
        </w:rPr>
        <w:t>thông tin truyền thông, giao dịch điện tử, Chính phủ điện tử</w:t>
      </w:r>
      <w:r w:rsidRPr="003F513E">
        <w:rPr>
          <w:rFonts w:ascii="Times New Roman" w:eastAsia="Times New Roman" w:hAnsi="Times New Roman" w:cs="Times New Roman"/>
          <w:sz w:val="28"/>
          <w:szCs w:val="28"/>
        </w:rPr>
        <w:t xml:space="preserve"> và các văn bản hướng dẫn thi hành nhằm nâng cao n</w:t>
      </w:r>
      <w:r w:rsidRPr="003F513E">
        <w:rPr>
          <w:rFonts w:ascii="Times New Roman" w:hAnsi="Times New Roman" w:cs="Times New Roman"/>
          <w:sz w:val="28"/>
          <w:szCs w:val="28"/>
          <w:shd w:val="clear" w:color="auto" w:fill="FFFFFF"/>
        </w:rPr>
        <w:t>hận thức củ</w:t>
      </w:r>
      <w:r w:rsidR="00E039E6" w:rsidRPr="003F513E">
        <w:rPr>
          <w:rFonts w:ascii="Times New Roman" w:hAnsi="Times New Roman" w:cs="Times New Roman"/>
          <w:sz w:val="28"/>
          <w:szCs w:val="28"/>
          <w:shd w:val="clear" w:color="auto" w:fill="FFFFFF"/>
        </w:rPr>
        <w:t>a cán bộ, công chức, viên chức</w:t>
      </w:r>
      <w:r w:rsidRPr="003F513E">
        <w:rPr>
          <w:rFonts w:ascii="Times New Roman" w:hAnsi="Times New Roman" w:cs="Times New Roman"/>
          <w:sz w:val="28"/>
          <w:szCs w:val="28"/>
          <w:shd w:val="clear" w:color="auto" w:fill="FFFFFF"/>
        </w:rPr>
        <w:t xml:space="preserve"> trong các cơ quan hành chính nhà nước đối với tài liệu điện tử được hình thành trong hoạt động của các cơ quan tổ chức và trách nhiệm của </w:t>
      </w:r>
      <w:r w:rsidR="002F78F1" w:rsidRPr="003F513E">
        <w:rPr>
          <w:rFonts w:ascii="Times New Roman" w:hAnsi="Times New Roman" w:cs="Times New Roman"/>
          <w:sz w:val="28"/>
          <w:szCs w:val="28"/>
          <w:shd w:val="clear" w:color="auto" w:fill="FFFFFF"/>
        </w:rPr>
        <w:t xml:space="preserve">các tổ chức, cá nhân trong việc quản lý và </w:t>
      </w:r>
      <w:r w:rsidRPr="003F513E">
        <w:rPr>
          <w:rFonts w:ascii="Times New Roman" w:hAnsi="Times New Roman" w:cs="Times New Roman"/>
          <w:sz w:val="28"/>
          <w:szCs w:val="28"/>
          <w:shd w:val="clear" w:color="auto" w:fill="FFFFFF"/>
        </w:rPr>
        <w:t>lưu trữ tài liệu điện tử.</w:t>
      </w:r>
    </w:p>
    <w:p w:rsidR="00AB1157" w:rsidRPr="003F513E" w:rsidRDefault="00AB1157" w:rsidP="00D10D72">
      <w:pPr>
        <w:spacing w:before="120" w:after="0" w:line="360" w:lineRule="exact"/>
        <w:ind w:firstLine="720"/>
        <w:jc w:val="both"/>
        <w:rPr>
          <w:rFonts w:ascii="Times New Roman" w:eastAsia="Times New Roman" w:hAnsi="Times New Roman" w:cs="Times New Roman"/>
          <w:sz w:val="28"/>
          <w:szCs w:val="28"/>
        </w:rPr>
      </w:pPr>
      <w:r w:rsidRPr="003F513E">
        <w:rPr>
          <w:rFonts w:ascii="Times New Roman" w:hAnsi="Times New Roman" w:cs="Times New Roman"/>
          <w:sz w:val="28"/>
          <w:szCs w:val="28"/>
          <w:shd w:val="clear" w:color="auto" w:fill="FFFFFF"/>
        </w:rPr>
        <w:t xml:space="preserve">b) </w:t>
      </w:r>
      <w:r w:rsidRPr="003F513E">
        <w:rPr>
          <w:rFonts w:ascii="Times New Roman" w:eastAsia="Times New Roman" w:hAnsi="Times New Roman" w:cs="Times New Roman"/>
          <w:sz w:val="28"/>
          <w:szCs w:val="28"/>
        </w:rPr>
        <w:t xml:space="preserve">Bộ Nội vụ, Bộ thông tin Truyền thông phối hợp ban hành, trình </w:t>
      </w:r>
      <w:r w:rsidR="002F78F1" w:rsidRPr="003F513E">
        <w:rPr>
          <w:rFonts w:ascii="Times New Roman" w:eastAsia="Times New Roman" w:hAnsi="Times New Roman" w:cs="Times New Roman"/>
          <w:sz w:val="28"/>
          <w:szCs w:val="28"/>
        </w:rPr>
        <w:t xml:space="preserve">cơ quan có thẩm quyền ban hành </w:t>
      </w:r>
      <w:r w:rsidRPr="003F513E">
        <w:rPr>
          <w:rFonts w:ascii="Times New Roman" w:eastAsia="Times New Roman" w:hAnsi="Times New Roman" w:cs="Times New Roman"/>
          <w:sz w:val="28"/>
          <w:szCs w:val="28"/>
        </w:rPr>
        <w:t xml:space="preserve">văn bản quản lý, chỉ đạo và tăng cường kiểm tra, hướng dẫn nghiệp vụ công tác lưu trữ tài liệu điện tử ngay sau khi Đề án được phê duyệt. Hoàn thiện pháp luật về giao dịch điện tử, đặc biệt là giá trị pháp lý lâu dài của chữ ký số trên tài liệu lưu trữ điện tử. Đảm bảo sự đồng bộ, thống nhất giữa quy phạm pháp luật về văn thư, lưu trữ với các quy phạm </w:t>
      </w:r>
      <w:r w:rsidRPr="003F513E">
        <w:rPr>
          <w:rFonts w:ascii="Times New Roman" w:eastAsia="Times New Roman" w:hAnsi="Times New Roman" w:cs="Times New Roman"/>
          <w:sz w:val="28"/>
          <w:szCs w:val="28"/>
        </w:rPr>
        <w:lastRenderedPageBreak/>
        <w:t>pháp</w:t>
      </w:r>
      <w:r w:rsidR="002F78F1" w:rsidRPr="003F513E">
        <w:rPr>
          <w:rFonts w:ascii="Times New Roman" w:eastAsia="Times New Roman" w:hAnsi="Times New Roman" w:cs="Times New Roman"/>
          <w:sz w:val="28"/>
          <w:szCs w:val="28"/>
        </w:rPr>
        <w:t xml:space="preserve"> luật về thông tin truyền thông, ứng dụng công nghệ thông tin </w:t>
      </w:r>
      <w:r w:rsidRPr="003F513E">
        <w:rPr>
          <w:rFonts w:ascii="Times New Roman" w:eastAsia="Times New Roman" w:hAnsi="Times New Roman" w:cs="Times New Roman"/>
          <w:sz w:val="28"/>
          <w:szCs w:val="28"/>
        </w:rPr>
        <w:t>và giao dịch điện tử.</w:t>
      </w:r>
    </w:p>
    <w:p w:rsidR="00AB1157" w:rsidRPr="003F513E" w:rsidRDefault="00AB1157" w:rsidP="00D10D72">
      <w:pPr>
        <w:spacing w:before="120" w:after="0" w:line="360" w:lineRule="exact"/>
        <w:ind w:firstLine="720"/>
        <w:jc w:val="both"/>
        <w:rPr>
          <w:rFonts w:ascii="Times New Roman" w:hAnsi="Times New Roman" w:cs="Times New Roman"/>
          <w:sz w:val="28"/>
          <w:szCs w:val="28"/>
        </w:rPr>
      </w:pPr>
      <w:r w:rsidRPr="003F513E">
        <w:rPr>
          <w:rFonts w:ascii="Times New Roman" w:eastAsia="Times New Roman" w:hAnsi="Times New Roman" w:cs="Times New Roman"/>
          <w:sz w:val="28"/>
          <w:szCs w:val="28"/>
        </w:rPr>
        <w:t>c) Tận dụng và phát huy tối đa hạ tầng kỹ thuật công nghệ thông tin hiện có của các cơ quan</w:t>
      </w:r>
      <w:r w:rsidR="002F78F1" w:rsidRPr="003F513E">
        <w:rPr>
          <w:rFonts w:ascii="Times New Roman" w:eastAsia="Times New Roman" w:hAnsi="Times New Roman" w:cs="Times New Roman"/>
          <w:sz w:val="28"/>
          <w:szCs w:val="28"/>
        </w:rPr>
        <w:t>,</w:t>
      </w:r>
      <w:r w:rsidRPr="003F513E">
        <w:rPr>
          <w:rFonts w:ascii="Times New Roman" w:eastAsia="Times New Roman" w:hAnsi="Times New Roman" w:cs="Times New Roman"/>
          <w:sz w:val="28"/>
          <w:szCs w:val="28"/>
        </w:rPr>
        <w:t xml:space="preserve"> tổ chức </w:t>
      </w:r>
      <w:r w:rsidRPr="003F513E">
        <w:rPr>
          <w:rFonts w:ascii="Times New Roman" w:hAnsi="Times New Roman" w:cs="Times New Roman"/>
          <w:sz w:val="28"/>
          <w:szCs w:val="28"/>
        </w:rPr>
        <w:t xml:space="preserve">trong việc </w:t>
      </w:r>
      <w:r w:rsidRPr="003F513E">
        <w:rPr>
          <w:rFonts w:ascii="Times New Roman" w:hAnsi="Times New Roman" w:cs="Times New Roman"/>
          <w:sz w:val="28"/>
          <w:szCs w:val="28"/>
          <w:lang w:val="vi-VN"/>
        </w:rPr>
        <w:t>tạo lập, xác định giá trị, thu thập, bảo quản và sử dụng tài liệu lưu trữ hình thành trong quá trình hoạt động của các cơ quan, tổ chức</w:t>
      </w:r>
    </w:p>
    <w:p w:rsidR="00AB1157" w:rsidRPr="003F513E" w:rsidRDefault="00AB1157" w:rsidP="00D10D72">
      <w:pPr>
        <w:spacing w:before="120" w:after="0" w:line="360" w:lineRule="exact"/>
        <w:ind w:firstLine="720"/>
        <w:jc w:val="both"/>
        <w:rPr>
          <w:rFonts w:ascii="Times New Roman" w:hAnsi="Times New Roman" w:cs="Times New Roman"/>
          <w:sz w:val="28"/>
          <w:szCs w:val="28"/>
        </w:rPr>
      </w:pPr>
      <w:r w:rsidRPr="003F513E">
        <w:rPr>
          <w:rFonts w:ascii="Times New Roman" w:hAnsi="Times New Roman" w:cs="Times New Roman"/>
          <w:sz w:val="28"/>
          <w:szCs w:val="28"/>
        </w:rPr>
        <w:t>d) Định hướng quy hoạch tầm quốc gia trong lĩnh vực đào tạo nguồn nhân lực và phát triển giữa các ngành nghề có liên quan đến lĩnh vực sản xuất cung ứng về thiết bị, vật tư, văn phòng phẩm và công nghệ thông tin.</w:t>
      </w:r>
    </w:p>
    <w:p w:rsidR="00365AB8" w:rsidRPr="003F513E" w:rsidRDefault="002642ED" w:rsidP="00D10D72">
      <w:pPr>
        <w:pStyle w:val="Heading1"/>
        <w:spacing w:before="120" w:line="360" w:lineRule="exact"/>
        <w:ind w:firstLine="709"/>
        <w:jc w:val="both"/>
        <w:rPr>
          <w:rFonts w:ascii="Times New Roman" w:hAnsi="Times New Roman" w:cs="Times New Roman"/>
          <w:color w:val="auto"/>
        </w:rPr>
      </w:pPr>
      <w:bookmarkStart w:id="145" w:name="_Toc513468057"/>
      <w:bookmarkStart w:id="146" w:name="_Toc525547205"/>
      <w:r w:rsidRPr="003F513E">
        <w:rPr>
          <w:rFonts w:ascii="Times New Roman" w:hAnsi="Times New Roman" w:cs="Times New Roman"/>
          <w:color w:val="auto"/>
        </w:rPr>
        <w:t>5</w:t>
      </w:r>
      <w:r w:rsidR="005E501C" w:rsidRPr="003F513E">
        <w:rPr>
          <w:rFonts w:ascii="Times New Roman" w:hAnsi="Times New Roman" w:cs="Times New Roman"/>
          <w:color w:val="auto"/>
        </w:rPr>
        <w:t>.2</w:t>
      </w:r>
      <w:r w:rsidR="00365AB8" w:rsidRPr="003F513E">
        <w:rPr>
          <w:rFonts w:ascii="Times New Roman" w:hAnsi="Times New Roman" w:cs="Times New Roman"/>
          <w:color w:val="auto"/>
        </w:rPr>
        <w:t xml:space="preserve">. </w:t>
      </w:r>
      <w:bookmarkEnd w:id="145"/>
      <w:r w:rsidR="00365AB8" w:rsidRPr="003F513E">
        <w:rPr>
          <w:rFonts w:ascii="Times New Roman" w:hAnsi="Times New Roman" w:cs="Times New Roman"/>
          <w:color w:val="auto"/>
        </w:rPr>
        <w:t>TRÁCH NHIỆM CỦA CÁC CƠ QUAN, TỔ CHỨC</w:t>
      </w:r>
      <w:bookmarkEnd w:id="146"/>
    </w:p>
    <w:p w:rsidR="00365AB8" w:rsidRPr="003F513E" w:rsidRDefault="002642ED" w:rsidP="00D10D72">
      <w:pPr>
        <w:pStyle w:val="Heading2"/>
        <w:spacing w:before="120" w:line="360" w:lineRule="exact"/>
        <w:ind w:firstLine="709"/>
        <w:jc w:val="both"/>
        <w:rPr>
          <w:rFonts w:ascii="Times New Roman" w:hAnsi="Times New Roman" w:cs="Times New Roman"/>
          <w:color w:val="auto"/>
          <w:sz w:val="28"/>
          <w:szCs w:val="28"/>
        </w:rPr>
      </w:pPr>
      <w:bookmarkStart w:id="147" w:name="_Toc525423487"/>
      <w:bookmarkStart w:id="148" w:name="_Toc525425453"/>
      <w:bookmarkStart w:id="149" w:name="_Toc525547206"/>
      <w:r w:rsidRPr="003F513E">
        <w:rPr>
          <w:rFonts w:ascii="Times New Roman" w:hAnsi="Times New Roman" w:cs="Times New Roman"/>
          <w:color w:val="auto"/>
          <w:sz w:val="28"/>
          <w:szCs w:val="28"/>
        </w:rPr>
        <w:t>5</w:t>
      </w:r>
      <w:r w:rsidR="00896755" w:rsidRPr="003F513E">
        <w:rPr>
          <w:rFonts w:ascii="Times New Roman" w:hAnsi="Times New Roman" w:cs="Times New Roman"/>
          <w:color w:val="auto"/>
          <w:sz w:val="28"/>
          <w:szCs w:val="28"/>
        </w:rPr>
        <w:t>.</w:t>
      </w:r>
      <w:r w:rsidR="005E501C" w:rsidRPr="003F513E">
        <w:rPr>
          <w:rFonts w:ascii="Times New Roman" w:hAnsi="Times New Roman" w:cs="Times New Roman"/>
          <w:color w:val="auto"/>
          <w:sz w:val="28"/>
          <w:szCs w:val="28"/>
        </w:rPr>
        <w:t>2</w:t>
      </w:r>
      <w:r w:rsidR="00365AB8" w:rsidRPr="003F513E">
        <w:rPr>
          <w:rFonts w:ascii="Times New Roman" w:hAnsi="Times New Roman" w:cs="Times New Roman"/>
          <w:color w:val="auto"/>
          <w:sz w:val="28"/>
          <w:szCs w:val="28"/>
        </w:rPr>
        <w:t>.1. Bộ Nội vụ</w:t>
      </w:r>
      <w:bookmarkEnd w:id="147"/>
      <w:bookmarkEnd w:id="148"/>
      <w:bookmarkEnd w:id="149"/>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a) Là cơ quan thường trực tổ chức chỉ đạo thực hiện Đề án;</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b) Triển khai công tác tuyên truyền về quản lý tài liệu điện tử và lưu trữ điện tử</w:t>
      </w:r>
      <w:r w:rsidR="007B6989" w:rsidRPr="003F513E">
        <w:rPr>
          <w:rFonts w:ascii="Times New Roman" w:hAnsi="Times New Roman" w:cs="Times New Roman"/>
          <w:sz w:val="28"/>
          <w:szCs w:val="28"/>
        </w:rPr>
        <w:t>;</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c) Ban hành hoặc trình cấp có thẩm quyền phê duyệt, ban hành văn bản quy phạm pháp luật</w:t>
      </w:r>
      <w:r w:rsidR="007B6989" w:rsidRPr="003F513E">
        <w:rPr>
          <w:rFonts w:ascii="Times New Roman" w:hAnsi="Times New Roman" w:cs="Times New Roman"/>
          <w:sz w:val="28"/>
          <w:szCs w:val="28"/>
        </w:rPr>
        <w:t>, hướng dẫn</w:t>
      </w:r>
      <w:r w:rsidRPr="003F513E">
        <w:rPr>
          <w:rFonts w:ascii="Times New Roman" w:hAnsi="Times New Roman" w:cs="Times New Roman"/>
          <w:sz w:val="28"/>
          <w:szCs w:val="28"/>
        </w:rPr>
        <w:t xml:space="preserve"> về </w:t>
      </w:r>
      <w:r w:rsidR="007B6989" w:rsidRPr="003F513E">
        <w:rPr>
          <w:rFonts w:ascii="Times New Roman" w:hAnsi="Times New Roman" w:cs="Times New Roman"/>
          <w:sz w:val="28"/>
          <w:szCs w:val="28"/>
        </w:rPr>
        <w:t xml:space="preserve">thể thức, kỹ thuật trình bày văn bản điện tử; các chức năng cơ bản của Hệ thống quản lý văn bản và hồ sơ điện tử; quy trình, thủ tục </w:t>
      </w:r>
      <w:r w:rsidRPr="003F513E">
        <w:rPr>
          <w:rFonts w:ascii="Times New Roman" w:hAnsi="Times New Roman" w:cs="Times New Roman"/>
          <w:sz w:val="28"/>
          <w:szCs w:val="28"/>
        </w:rPr>
        <w:t xml:space="preserve">quản lý </w:t>
      </w:r>
      <w:r w:rsidR="007B6989" w:rsidRPr="003F513E">
        <w:rPr>
          <w:rFonts w:ascii="Times New Roman" w:hAnsi="Times New Roman" w:cs="Times New Roman"/>
          <w:sz w:val="28"/>
          <w:szCs w:val="28"/>
        </w:rPr>
        <w:t xml:space="preserve">văn bản điện tử; </w:t>
      </w:r>
      <w:r w:rsidRPr="003F513E">
        <w:rPr>
          <w:rFonts w:ascii="Times New Roman" w:hAnsi="Times New Roman" w:cs="Times New Roman"/>
          <w:sz w:val="28"/>
          <w:szCs w:val="28"/>
        </w:rPr>
        <w:t>tài liệu lưu trữ điện tử;</w:t>
      </w:r>
      <w:r w:rsidR="007B6989" w:rsidRPr="003F513E">
        <w:rPr>
          <w:rFonts w:ascii="Times New Roman" w:hAnsi="Times New Roman" w:cs="Times New Roman"/>
          <w:sz w:val="28"/>
          <w:szCs w:val="28"/>
        </w:rPr>
        <w:t xml:space="preserve"> </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d) Hướng dẫn các Bộ, cơ quan ngang Bộ, cơ quan thuộc Chính phủ, Ủy ban nhân dân tỉnh, thành phố trực thuộc trung ương thực hiện nhiệm vụ quản lý tài liệu lưu trữ điện tử;</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đ)</w:t>
      </w:r>
      <w:r w:rsidRPr="003F513E">
        <w:rPr>
          <w:rFonts w:ascii="Arial" w:hAnsi="Arial" w:cs="Arial"/>
          <w:sz w:val="18"/>
          <w:szCs w:val="18"/>
        </w:rPr>
        <w:t xml:space="preserve"> </w:t>
      </w:r>
      <w:r w:rsidRPr="003F513E">
        <w:rPr>
          <w:rFonts w:ascii="Times New Roman" w:hAnsi="Times New Roman" w:cs="Times New Roman"/>
          <w:sz w:val="28"/>
          <w:szCs w:val="28"/>
        </w:rPr>
        <w:t>Tham gia góp ý kiến xây dựng Đề án, Kế hoạch quản lý tài liệu lưu trữ điện tử về Đề án, Kế hoạch quản lý tài liệu lưu trữ điện tử các Bộ, cơ quan ngang Bộ, cơ quan thuộc Chính phủ, Ủy ban nhân dân tỉnh, thành phố trực thuộc trung ương;</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e) Quản lý tài liệu lưu trữ điện tử quốc gia và xây dựng cơ sở dữ liệu tài liệu lưu trữ quốc gia</w:t>
      </w:r>
      <w:r w:rsidR="007B6989" w:rsidRPr="003F513E">
        <w:rPr>
          <w:rFonts w:ascii="Times New Roman" w:hAnsi="Times New Roman" w:cs="Times New Roman"/>
          <w:sz w:val="28"/>
          <w:szCs w:val="28"/>
        </w:rPr>
        <w:t>;</w:t>
      </w:r>
    </w:p>
    <w:p w:rsidR="00365AB8" w:rsidRPr="003F513E" w:rsidRDefault="00C64884"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g</w:t>
      </w:r>
      <w:r w:rsidR="00365AB8" w:rsidRPr="003F513E">
        <w:rPr>
          <w:rFonts w:ascii="Times New Roman" w:hAnsi="Times New Roman" w:cs="Times New Roman"/>
          <w:sz w:val="28"/>
          <w:szCs w:val="28"/>
        </w:rPr>
        <w:t>) Kiểm tra giám sát tiến độ và tổng hợp việc thực hiện Đề án quản lý tài liệu lưu trữ điện tử trong phạm vi toàn quốc; hàng năm báo cáo Thủ tướng Chính phủ về tiến độ và kết quả thực hiện Đề</w:t>
      </w:r>
      <w:r w:rsidR="00156C73" w:rsidRPr="003F513E">
        <w:rPr>
          <w:rFonts w:ascii="Times New Roman" w:hAnsi="Times New Roman" w:cs="Times New Roman"/>
          <w:sz w:val="28"/>
          <w:szCs w:val="28"/>
        </w:rPr>
        <w:t xml:space="preserve"> án;</w:t>
      </w:r>
    </w:p>
    <w:p w:rsidR="00C64884" w:rsidRPr="003F513E" w:rsidRDefault="00C64884"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lastRenderedPageBreak/>
        <w:t>h) Xây dựng chiến lược đào tạo nguồn nhân lực, tổ chức bồi dưỡng, tập huấn cho cán bộ, công chức, viên chức thực hiện nhiệm vụ quản lý tài liệu lưu trữ điện tử trong các cơ quan nhà nước;</w:t>
      </w:r>
    </w:p>
    <w:p w:rsidR="00156C73" w:rsidRPr="003F513E" w:rsidRDefault="00156C73" w:rsidP="00D10D72">
      <w:pPr>
        <w:spacing w:before="120" w:after="0" w:line="360" w:lineRule="exact"/>
        <w:ind w:firstLine="709"/>
        <w:jc w:val="both"/>
        <w:rPr>
          <w:rFonts w:ascii="Times New Roman" w:hAnsi="Times New Roman" w:cs="Times New Roman"/>
          <w:sz w:val="28"/>
          <w:szCs w:val="28"/>
          <w:lang w:eastAsia="ko-KR"/>
        </w:rPr>
      </w:pPr>
      <w:r w:rsidRPr="003F513E">
        <w:rPr>
          <w:rFonts w:ascii="Times New Roman" w:hAnsi="Times New Roman" w:cs="Times New Roman"/>
          <w:sz w:val="28"/>
          <w:szCs w:val="28"/>
          <w:lang w:eastAsia="ko-KR"/>
        </w:rPr>
        <w:t xml:space="preserve">i) Phối hợp với Bộ Lao động, Thương binh và Xã hội để triển khai đào tạo nghề văn thư, lưu trữ số và Bộ Giáo dục - Đào tạo </w:t>
      </w:r>
      <w:r w:rsidR="00764E3F" w:rsidRPr="003F513E">
        <w:rPr>
          <w:rFonts w:ascii="Times New Roman" w:hAnsi="Times New Roman" w:cs="Times New Roman"/>
          <w:sz w:val="28"/>
          <w:szCs w:val="28"/>
          <w:lang w:eastAsia="ko-KR"/>
        </w:rPr>
        <w:t>xây dựng các chương trình</w:t>
      </w:r>
      <w:r w:rsidRPr="003F513E">
        <w:rPr>
          <w:rFonts w:ascii="Times New Roman" w:hAnsi="Times New Roman" w:cs="Times New Roman"/>
          <w:sz w:val="28"/>
          <w:szCs w:val="28"/>
          <w:lang w:eastAsia="ko-KR"/>
        </w:rPr>
        <w:t xml:space="preserve"> đào tạo nguồn nhân lực văn thư, lưu trữ số</w:t>
      </w:r>
      <w:r w:rsidR="00C64884" w:rsidRPr="003F513E">
        <w:rPr>
          <w:rFonts w:ascii="Times New Roman" w:hAnsi="Times New Roman" w:cs="Times New Roman"/>
          <w:sz w:val="28"/>
          <w:szCs w:val="28"/>
          <w:lang w:eastAsia="ko-KR"/>
        </w:rPr>
        <w:t xml:space="preserve"> cho tương lai;</w:t>
      </w:r>
    </w:p>
    <w:p w:rsidR="00C64884" w:rsidRPr="003F513E" w:rsidRDefault="00C64884" w:rsidP="00D10D72">
      <w:pPr>
        <w:spacing w:before="120" w:after="0" w:line="360" w:lineRule="exact"/>
        <w:ind w:firstLine="709"/>
        <w:jc w:val="both"/>
        <w:rPr>
          <w:rFonts w:ascii="Times New Roman" w:hAnsi="Times New Roman" w:cs="Times New Roman"/>
          <w:sz w:val="28"/>
          <w:szCs w:val="28"/>
          <w:lang w:eastAsia="ko-KR"/>
        </w:rPr>
      </w:pPr>
      <w:r w:rsidRPr="003F513E">
        <w:rPr>
          <w:rFonts w:ascii="Times New Roman" w:hAnsi="Times New Roman" w:cs="Times New Roman"/>
          <w:sz w:val="28"/>
          <w:szCs w:val="28"/>
          <w:lang w:eastAsia="ko-KR"/>
        </w:rPr>
        <w:t>k) Phối hợp với Bộ Tài chính rà soát, tổng hợp, đề nghị Chính phủ xem xét, hỗ trợ kinh phí thực hiện Đề án đối với các tỉnh không cân đối được ngân sách.</w:t>
      </w:r>
    </w:p>
    <w:p w:rsidR="00365AB8" w:rsidRPr="003F513E" w:rsidRDefault="002642ED" w:rsidP="00D10D72">
      <w:pPr>
        <w:pStyle w:val="Heading2"/>
        <w:spacing w:before="120" w:line="360" w:lineRule="exact"/>
        <w:ind w:firstLine="709"/>
        <w:jc w:val="both"/>
        <w:rPr>
          <w:rFonts w:ascii="Times New Roman" w:hAnsi="Times New Roman" w:cs="Times New Roman"/>
          <w:color w:val="auto"/>
          <w:sz w:val="28"/>
          <w:szCs w:val="28"/>
        </w:rPr>
      </w:pPr>
      <w:bookmarkStart w:id="150" w:name="_Toc525423488"/>
      <w:bookmarkStart w:id="151" w:name="_Toc525425454"/>
      <w:bookmarkStart w:id="152" w:name="_Toc525547207"/>
      <w:r w:rsidRPr="003F513E">
        <w:rPr>
          <w:rFonts w:ascii="Times New Roman" w:hAnsi="Times New Roman" w:cs="Times New Roman"/>
          <w:color w:val="auto"/>
          <w:sz w:val="28"/>
          <w:szCs w:val="28"/>
        </w:rPr>
        <w:t>5</w:t>
      </w:r>
      <w:r w:rsidR="00966FA9" w:rsidRPr="003F513E">
        <w:rPr>
          <w:rFonts w:ascii="Times New Roman" w:hAnsi="Times New Roman" w:cs="Times New Roman"/>
          <w:color w:val="auto"/>
          <w:sz w:val="28"/>
          <w:szCs w:val="28"/>
        </w:rPr>
        <w:t>.</w:t>
      </w:r>
      <w:r w:rsidR="005E501C" w:rsidRPr="003F513E">
        <w:rPr>
          <w:rFonts w:ascii="Times New Roman" w:hAnsi="Times New Roman" w:cs="Times New Roman"/>
          <w:color w:val="auto"/>
          <w:sz w:val="28"/>
          <w:szCs w:val="28"/>
        </w:rPr>
        <w:t>2</w:t>
      </w:r>
      <w:r w:rsidR="00365AB8" w:rsidRPr="003F513E">
        <w:rPr>
          <w:rFonts w:ascii="Times New Roman" w:hAnsi="Times New Roman" w:cs="Times New Roman"/>
          <w:color w:val="auto"/>
          <w:sz w:val="28"/>
          <w:szCs w:val="28"/>
        </w:rPr>
        <w:t>.2. Văn phòng Chính phủ:</w:t>
      </w:r>
      <w:bookmarkEnd w:id="150"/>
      <w:bookmarkEnd w:id="151"/>
      <w:bookmarkEnd w:id="152"/>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a) Đưa các mục tiêu, nội dung, lộ trình thực hiện Đề án Quản lý tài liệu lưu trữ điện tử trong các cơ quan nhà nước thành một phần của Đề án Chính phủ số;</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b) Phối hợp với Bộ Nội vụ để thống nhất các giải pháp công nghệ, bảo đảm giải pháp công nghệ cho việc quản lý tài liệu lưu trữ điện tử và lưu trữ số phù hợp với Đề án Chính phủ số và Chương trình cải cách hành chính nhà nước;</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c) Chỉ đạo các cơ quan trong hệ thống hành chính nhà nước thực hiện việc quản lý tài liệu lưu trữ điện tử cùng với việc thực hiện Đề án Chính phủ số và Chương trình cải cách hành chính nhà nước.</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d) Phối hợp với Bộ Nội vụ triển khai công tác tuyên truyền về quản lý tài liệu điện tử và lưu trữ điện tử.</w:t>
      </w:r>
    </w:p>
    <w:p w:rsidR="00365AB8" w:rsidRPr="003F513E" w:rsidRDefault="002642ED" w:rsidP="00D10D72">
      <w:pPr>
        <w:pStyle w:val="Heading2"/>
        <w:spacing w:before="120" w:line="360" w:lineRule="exact"/>
        <w:ind w:firstLine="709"/>
        <w:jc w:val="both"/>
        <w:rPr>
          <w:rFonts w:ascii="Times New Roman" w:hAnsi="Times New Roman" w:cs="Times New Roman"/>
          <w:color w:val="auto"/>
          <w:sz w:val="28"/>
          <w:szCs w:val="28"/>
        </w:rPr>
      </w:pPr>
      <w:bookmarkStart w:id="153" w:name="_Toc525423489"/>
      <w:bookmarkStart w:id="154" w:name="_Toc525425455"/>
      <w:bookmarkStart w:id="155" w:name="_Toc525547208"/>
      <w:r w:rsidRPr="003F513E">
        <w:rPr>
          <w:rFonts w:ascii="Times New Roman" w:hAnsi="Times New Roman" w:cs="Times New Roman"/>
          <w:color w:val="auto"/>
          <w:sz w:val="28"/>
          <w:szCs w:val="28"/>
        </w:rPr>
        <w:t>5</w:t>
      </w:r>
      <w:r w:rsidR="00365AB8" w:rsidRPr="003F513E">
        <w:rPr>
          <w:rFonts w:ascii="Times New Roman" w:hAnsi="Times New Roman" w:cs="Times New Roman"/>
          <w:color w:val="auto"/>
          <w:sz w:val="28"/>
          <w:szCs w:val="28"/>
        </w:rPr>
        <w:t>.</w:t>
      </w:r>
      <w:r w:rsidR="005E501C" w:rsidRPr="003F513E">
        <w:rPr>
          <w:rFonts w:ascii="Times New Roman" w:hAnsi="Times New Roman" w:cs="Times New Roman"/>
          <w:color w:val="auto"/>
          <w:sz w:val="28"/>
          <w:szCs w:val="28"/>
        </w:rPr>
        <w:t>2</w:t>
      </w:r>
      <w:r w:rsidR="00365AB8" w:rsidRPr="003F513E">
        <w:rPr>
          <w:rFonts w:ascii="Times New Roman" w:hAnsi="Times New Roman" w:cs="Times New Roman"/>
          <w:color w:val="auto"/>
          <w:sz w:val="28"/>
          <w:szCs w:val="28"/>
        </w:rPr>
        <w:t>.3. Bộ Kế hoạch và Đầu tư:</w:t>
      </w:r>
      <w:bookmarkEnd w:id="153"/>
      <w:bookmarkEnd w:id="154"/>
      <w:bookmarkEnd w:id="155"/>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a) Chủ trì, phối hợp với Bộ Nội vụ, Bộ Tài chính tổng hợp, trình cấp có thẩm quyền phân bổ kinh phí từ ngân sách trung ương cho các đề án, dự án trong dự toán ngân sách nhà nước hàng năm về quản lý tài liệu lưu trữ điện tử.</w:t>
      </w:r>
    </w:p>
    <w:p w:rsidR="00E94469" w:rsidRDefault="00365AB8" w:rsidP="00E94469">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b) Phối hợp với Bộ Nội vụ, Văn phòng Chính phủ rà soát các dự án đầu tư về công nghệ, cơ sở hạ tầng của các cơ quan trong quá trình triển khai thực hiện Đề án.</w:t>
      </w:r>
      <w:bookmarkStart w:id="156" w:name="_Toc525423490"/>
      <w:bookmarkStart w:id="157" w:name="_Toc525425456"/>
      <w:bookmarkStart w:id="158" w:name="_Toc525547209"/>
    </w:p>
    <w:p w:rsidR="00365AB8" w:rsidRPr="003F513E" w:rsidRDefault="002642ED" w:rsidP="00E94469">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5</w:t>
      </w:r>
      <w:r w:rsidR="00365AB8" w:rsidRPr="003F513E">
        <w:rPr>
          <w:rFonts w:ascii="Times New Roman" w:hAnsi="Times New Roman" w:cs="Times New Roman"/>
          <w:sz w:val="28"/>
          <w:szCs w:val="28"/>
        </w:rPr>
        <w:t>.</w:t>
      </w:r>
      <w:r w:rsidR="005E501C" w:rsidRPr="003F513E">
        <w:rPr>
          <w:rFonts w:ascii="Times New Roman" w:hAnsi="Times New Roman" w:cs="Times New Roman"/>
          <w:sz w:val="28"/>
          <w:szCs w:val="28"/>
        </w:rPr>
        <w:t>2</w:t>
      </w:r>
      <w:r w:rsidR="00365AB8" w:rsidRPr="003F513E">
        <w:rPr>
          <w:rFonts w:ascii="Times New Roman" w:hAnsi="Times New Roman" w:cs="Times New Roman"/>
          <w:sz w:val="28"/>
          <w:szCs w:val="28"/>
        </w:rPr>
        <w:t>.4. Bộ Thông tin và Truyền thông:</w:t>
      </w:r>
      <w:bookmarkEnd w:id="156"/>
      <w:bookmarkEnd w:id="157"/>
      <w:bookmarkEnd w:id="158"/>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lastRenderedPageBreak/>
        <w:t>a) Xây dựng và ban hành các chuẩn hệ thống, chuẩn thông tin số, dữ liệu số;</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b) Xây dựng và trình cấp có thẩm quyền ban hành các văn bản quy phạm pháp luật liên quan đến chữ ký số và việc sử dụng chữ ký số đối với văn bản, tài liệu của các cơ quan nhà nước;</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c) Xây dựng và ban hành các văn bản hướng dẫn ký số và sử dụng chữ ký số, chứng thư số;</w:t>
      </w:r>
    </w:p>
    <w:p w:rsidR="00365AB8" w:rsidRPr="003F513E" w:rsidRDefault="00365AB8" w:rsidP="00D10D72">
      <w:pPr>
        <w:spacing w:before="120" w:after="0" w:line="36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d) Nghiên cứu đề xuất giải pháp thúc đẩy việc cấp, cấp lại chứng thư số cho các cơ quan nhà nước và cá nhân có trách nhiệm ký số trong quá trình hoạt động và giao dịch của các cơ quan nhà nước một cách nhanh gọn, hiệu quả;</w:t>
      </w:r>
    </w:p>
    <w:p w:rsidR="00365AB8" w:rsidRPr="003F513E" w:rsidRDefault="00365AB8" w:rsidP="00D10D72">
      <w:pPr>
        <w:spacing w:before="120" w:after="0" w:line="34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đ) Phối hợp với Bộ Nội vụ, Ban Cơ yếu Chính phủ nghiên cứu đề xuất giải pháp công nghệ cho việc bảo quản lâu dài tài liệu lưu trữ điện tử; bảo đảm giá trị pháp lý và xác thực tài liệu lưu trữ điện tử qua thời gian;</w:t>
      </w:r>
    </w:p>
    <w:p w:rsidR="00365AB8" w:rsidRPr="003F513E" w:rsidRDefault="00365AB8" w:rsidP="00D10D72">
      <w:pPr>
        <w:spacing w:before="120" w:after="0" w:line="34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d) Phối hợp với Bộ Nội vụ, Văn phòng Chính phủ nhằm kết hợp chặt chẽ chương trình ứng dụng công nghệ thông tin trong hoạt động của các cơ quan nhà nước với quá trình thực hiện Đề án;</w:t>
      </w:r>
    </w:p>
    <w:p w:rsidR="00365AB8" w:rsidRPr="003F513E" w:rsidRDefault="00365AB8" w:rsidP="00D10D72">
      <w:pPr>
        <w:spacing w:before="120" w:after="0" w:line="34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đ) Phối hợp với Bộ Nội vụ triển khai công tác tuyên truyền về quản lý tài liệu điện tử và lưu trữ điện tử.</w:t>
      </w:r>
    </w:p>
    <w:p w:rsidR="00365AB8" w:rsidRPr="003F513E" w:rsidRDefault="002642ED" w:rsidP="00D10D72">
      <w:pPr>
        <w:pStyle w:val="Heading2"/>
        <w:spacing w:before="120" w:line="340" w:lineRule="exact"/>
        <w:ind w:firstLine="709"/>
        <w:jc w:val="both"/>
        <w:rPr>
          <w:rFonts w:ascii="Times New Roman" w:hAnsi="Times New Roman" w:cs="Times New Roman"/>
          <w:color w:val="auto"/>
          <w:sz w:val="28"/>
          <w:szCs w:val="28"/>
        </w:rPr>
      </w:pPr>
      <w:bookmarkStart w:id="159" w:name="_Toc525423491"/>
      <w:bookmarkStart w:id="160" w:name="_Toc525425457"/>
      <w:bookmarkStart w:id="161" w:name="_Toc525547210"/>
      <w:r w:rsidRPr="003F513E">
        <w:rPr>
          <w:rFonts w:ascii="Times New Roman" w:hAnsi="Times New Roman" w:cs="Times New Roman"/>
          <w:color w:val="auto"/>
          <w:sz w:val="28"/>
          <w:szCs w:val="28"/>
        </w:rPr>
        <w:t>5</w:t>
      </w:r>
      <w:r w:rsidR="00365AB8" w:rsidRPr="003F513E">
        <w:rPr>
          <w:rFonts w:ascii="Times New Roman" w:hAnsi="Times New Roman" w:cs="Times New Roman"/>
          <w:color w:val="auto"/>
          <w:sz w:val="28"/>
          <w:szCs w:val="28"/>
        </w:rPr>
        <w:t>.</w:t>
      </w:r>
      <w:r w:rsidR="005E501C" w:rsidRPr="003F513E">
        <w:rPr>
          <w:rFonts w:ascii="Times New Roman" w:hAnsi="Times New Roman" w:cs="Times New Roman"/>
          <w:color w:val="auto"/>
          <w:sz w:val="28"/>
          <w:szCs w:val="28"/>
        </w:rPr>
        <w:t>2</w:t>
      </w:r>
      <w:r w:rsidR="00365AB8" w:rsidRPr="003F513E">
        <w:rPr>
          <w:rFonts w:ascii="Times New Roman" w:hAnsi="Times New Roman" w:cs="Times New Roman"/>
          <w:color w:val="auto"/>
          <w:sz w:val="28"/>
          <w:szCs w:val="28"/>
        </w:rPr>
        <w:t>.5. Bộ Tài chính</w:t>
      </w:r>
      <w:bookmarkEnd w:id="159"/>
      <w:bookmarkEnd w:id="160"/>
      <w:bookmarkEnd w:id="161"/>
    </w:p>
    <w:p w:rsidR="00365AB8" w:rsidRPr="003F513E" w:rsidRDefault="00365AB8" w:rsidP="00D10D72">
      <w:pPr>
        <w:spacing w:before="120" w:after="0" w:line="34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a) Chủ trì, phối hợp với Bộ Nội vụ thẩm định kinh phí thực hiện đề án, dự án, kế hoạch quản lý tài liệu lưu trữ điện tử của các cơ quan trung ương và địa phương; tổng hợp và trình cấp có thẩm quyền quyết định;</w:t>
      </w:r>
    </w:p>
    <w:p w:rsidR="00365AB8" w:rsidRPr="003F513E" w:rsidRDefault="00365AB8" w:rsidP="00D10D72">
      <w:pPr>
        <w:spacing w:before="120" w:after="0" w:line="34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b) Chủ trì hướng dẫn các các Bộ, cơ quan ngang Bộ, cơ quan thuộc Chính phủ, Ủy ban nhân dân tỉnh, thành phố trực thuộc trung ương lập dự toán, quản lý, sử dụng và quyết toán kinh phí thực hiện đề án và các dự án, kế hoạch cụ thể.</w:t>
      </w:r>
    </w:p>
    <w:p w:rsidR="00365AB8" w:rsidRPr="003F513E" w:rsidRDefault="002642ED" w:rsidP="00D10D72">
      <w:pPr>
        <w:pStyle w:val="Heading2"/>
        <w:spacing w:before="120" w:line="340" w:lineRule="exact"/>
        <w:ind w:firstLine="709"/>
        <w:jc w:val="both"/>
        <w:rPr>
          <w:rFonts w:ascii="Times New Roman" w:hAnsi="Times New Roman" w:cs="Times New Roman"/>
          <w:color w:val="auto"/>
          <w:sz w:val="28"/>
          <w:szCs w:val="28"/>
        </w:rPr>
      </w:pPr>
      <w:bookmarkStart w:id="162" w:name="_Toc525423492"/>
      <w:bookmarkStart w:id="163" w:name="_Toc525425458"/>
      <w:bookmarkStart w:id="164" w:name="_Toc525547211"/>
      <w:r w:rsidRPr="003F513E">
        <w:rPr>
          <w:rFonts w:ascii="Times New Roman" w:hAnsi="Times New Roman" w:cs="Times New Roman"/>
          <w:color w:val="auto"/>
          <w:sz w:val="28"/>
          <w:szCs w:val="28"/>
        </w:rPr>
        <w:t>5</w:t>
      </w:r>
      <w:r w:rsidR="00365AB8" w:rsidRPr="003F513E">
        <w:rPr>
          <w:rFonts w:ascii="Times New Roman" w:hAnsi="Times New Roman" w:cs="Times New Roman"/>
          <w:color w:val="auto"/>
          <w:sz w:val="28"/>
          <w:szCs w:val="28"/>
        </w:rPr>
        <w:t>.</w:t>
      </w:r>
      <w:r w:rsidR="005E501C" w:rsidRPr="003F513E">
        <w:rPr>
          <w:rFonts w:ascii="Times New Roman" w:hAnsi="Times New Roman" w:cs="Times New Roman"/>
          <w:color w:val="auto"/>
          <w:sz w:val="28"/>
          <w:szCs w:val="28"/>
        </w:rPr>
        <w:t>2</w:t>
      </w:r>
      <w:r w:rsidR="00365AB8" w:rsidRPr="003F513E">
        <w:rPr>
          <w:rFonts w:ascii="Times New Roman" w:hAnsi="Times New Roman" w:cs="Times New Roman"/>
          <w:color w:val="auto"/>
          <w:sz w:val="28"/>
          <w:szCs w:val="28"/>
        </w:rPr>
        <w:t>.6. Ban Cơ yếu Chính phủ</w:t>
      </w:r>
      <w:bookmarkEnd w:id="162"/>
      <w:bookmarkEnd w:id="163"/>
      <w:bookmarkEnd w:id="164"/>
    </w:p>
    <w:p w:rsidR="00365AB8" w:rsidRPr="003F513E" w:rsidRDefault="00365AB8" w:rsidP="00D10D72">
      <w:pPr>
        <w:spacing w:before="120" w:after="0" w:line="34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a) Bảo đảm cung cấp đầy đủ chứng thư số cho các cơ quan, cán bộ, công chức, viên chức trong hệ thống bộ máy nhà nước;</w:t>
      </w:r>
    </w:p>
    <w:p w:rsidR="00365AB8" w:rsidRPr="003F513E" w:rsidRDefault="00365AB8" w:rsidP="00D10D72">
      <w:pPr>
        <w:spacing w:before="120" w:after="0" w:line="34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b) Phối hợp vớp Bộ Thông tin và Truyền thông, Bộ Nội vụ nghiên cứu đề xuất phương án duy trì và bảo đảm giá trị pháp lý của tài liệu lưu trữ điện </w:t>
      </w:r>
      <w:r w:rsidRPr="003F513E">
        <w:rPr>
          <w:rFonts w:ascii="Times New Roman" w:hAnsi="Times New Roman" w:cs="Times New Roman"/>
          <w:sz w:val="28"/>
          <w:szCs w:val="28"/>
        </w:rPr>
        <w:lastRenderedPageBreak/>
        <w:t>tử được xác định có giá trị vĩnh viễn; xác thực tài liệu lưu trữ điện tử qua thời gian.</w:t>
      </w:r>
    </w:p>
    <w:p w:rsidR="00365AB8" w:rsidRPr="003F513E" w:rsidRDefault="002642ED" w:rsidP="00D10D72">
      <w:pPr>
        <w:pStyle w:val="Heading2"/>
        <w:spacing w:before="120" w:line="340" w:lineRule="exact"/>
        <w:ind w:firstLine="709"/>
        <w:jc w:val="both"/>
        <w:rPr>
          <w:rFonts w:ascii="Times New Roman" w:hAnsi="Times New Roman" w:cs="Times New Roman"/>
          <w:color w:val="auto"/>
          <w:sz w:val="28"/>
          <w:szCs w:val="28"/>
        </w:rPr>
      </w:pPr>
      <w:bookmarkStart w:id="165" w:name="_Toc525423493"/>
      <w:bookmarkStart w:id="166" w:name="_Toc525425459"/>
      <w:bookmarkStart w:id="167" w:name="_Toc525547212"/>
      <w:r w:rsidRPr="003F513E">
        <w:rPr>
          <w:rFonts w:ascii="Times New Roman" w:hAnsi="Times New Roman" w:cs="Times New Roman"/>
          <w:color w:val="auto"/>
          <w:sz w:val="28"/>
          <w:szCs w:val="28"/>
        </w:rPr>
        <w:t>5</w:t>
      </w:r>
      <w:r w:rsidR="00966FA9" w:rsidRPr="003F513E">
        <w:rPr>
          <w:rFonts w:ascii="Times New Roman" w:hAnsi="Times New Roman" w:cs="Times New Roman"/>
          <w:color w:val="auto"/>
          <w:sz w:val="28"/>
          <w:szCs w:val="28"/>
        </w:rPr>
        <w:t>.</w:t>
      </w:r>
      <w:r w:rsidR="005E501C" w:rsidRPr="003F513E">
        <w:rPr>
          <w:rFonts w:ascii="Times New Roman" w:hAnsi="Times New Roman" w:cs="Times New Roman"/>
          <w:color w:val="auto"/>
          <w:sz w:val="28"/>
          <w:szCs w:val="28"/>
        </w:rPr>
        <w:t>2</w:t>
      </w:r>
      <w:r w:rsidR="00365AB8" w:rsidRPr="003F513E">
        <w:rPr>
          <w:rFonts w:ascii="Times New Roman" w:hAnsi="Times New Roman" w:cs="Times New Roman"/>
          <w:color w:val="auto"/>
          <w:sz w:val="28"/>
          <w:szCs w:val="28"/>
        </w:rPr>
        <w:t>.7. Các Bộ, cơ quan ngang Bộ, cơ quan thuộc Chính phủ, Ủy ban nhân dân tỉnh, thành phố trực thuộc trung ương:</w:t>
      </w:r>
      <w:bookmarkEnd w:id="165"/>
      <w:bookmarkEnd w:id="166"/>
      <w:bookmarkEnd w:id="167"/>
    </w:p>
    <w:p w:rsidR="00365AB8" w:rsidRPr="003F513E" w:rsidRDefault="00365AB8" w:rsidP="00D10D72">
      <w:pPr>
        <w:spacing w:before="120" w:after="0" w:line="34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a) Căn cứ Đề án được duyệt, xây dựng đề án chi tiết, dự án, kế hoạch và dự toán ngân sách thực hiện việc quản lý tài liệu lưu trữ điện tử trong phạm vi mình quản lý và trình cơ quan có thẩm quyền phê duyệt và tổ chức triển khai theo quy định hiện hành về quản lý ngân sách.</w:t>
      </w:r>
    </w:p>
    <w:p w:rsidR="00365AB8" w:rsidRPr="003F513E" w:rsidRDefault="00365AB8" w:rsidP="00D10D72">
      <w:pPr>
        <w:spacing w:before="120" w:after="0" w:line="34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b) Xây dựng kế hoạch thực hiện đề án, dự án và dự toán kinh phí hàng năm gửi về Bộ Nội vụ, Bộ Kế hoạch Đầu tư và Bộ Tài chính để tổng hợp, cân đối và trình cấp có thẩm quyền phê duyệt cho dự toán ngân sách hàng năm. Thời gian gửi dự toán ngân sách cho việc thực hiện Đề án cùng với thời gian gửi báo cáo dự toán ngân sách hàng năm của cơ quan đến Bộ Tài chính.</w:t>
      </w:r>
    </w:p>
    <w:p w:rsidR="00365AB8" w:rsidRPr="003F513E" w:rsidRDefault="00365AB8" w:rsidP="00D10D72">
      <w:pPr>
        <w:spacing w:before="120" w:after="0" w:line="34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c) Bảo đảm hạ tầng kỹ thuật, </w:t>
      </w:r>
      <w:proofErr w:type="gramStart"/>
      <w:r w:rsidRPr="003F513E">
        <w:rPr>
          <w:rFonts w:ascii="Times New Roman" w:hAnsi="Times New Roman" w:cs="Times New Roman"/>
          <w:sz w:val="28"/>
          <w:szCs w:val="28"/>
        </w:rPr>
        <w:t>an</w:t>
      </w:r>
      <w:proofErr w:type="gramEnd"/>
      <w:r w:rsidRPr="003F513E">
        <w:rPr>
          <w:rFonts w:ascii="Times New Roman" w:hAnsi="Times New Roman" w:cs="Times New Roman"/>
          <w:sz w:val="28"/>
          <w:szCs w:val="28"/>
        </w:rPr>
        <w:t xml:space="preserve"> toàn thông tin, giải pháp tích hợp và kế nối liên thông giữa các lưu trữ;</w:t>
      </w:r>
    </w:p>
    <w:p w:rsidR="00365AB8" w:rsidRPr="003F513E" w:rsidRDefault="00365AB8" w:rsidP="00D10D72">
      <w:pPr>
        <w:spacing w:before="120" w:after="0" w:line="34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d) Định kỳ hàng quý, 6 tháng, hàng năm hoặc đột xuất báo cáo Bộ Nội vụ tình hình quản lý tài liệu lưu trữ điện tử theo đề án hoặc kế hoạch đã xây dựng để Bộ Nội vụ tổng hợp, báo cáo Chính phủ, Thủ tướng Chính phủ.</w:t>
      </w:r>
    </w:p>
    <w:p w:rsidR="00B25007" w:rsidRPr="003F513E" w:rsidRDefault="002642ED" w:rsidP="00D10D72">
      <w:pPr>
        <w:pStyle w:val="Heading2"/>
        <w:spacing w:before="120" w:line="340" w:lineRule="exact"/>
        <w:ind w:firstLine="709"/>
        <w:jc w:val="both"/>
        <w:rPr>
          <w:rFonts w:ascii="Times New Roman" w:hAnsi="Times New Roman" w:cs="Times New Roman"/>
          <w:color w:val="auto"/>
          <w:sz w:val="28"/>
          <w:szCs w:val="28"/>
        </w:rPr>
      </w:pPr>
      <w:bookmarkStart w:id="168" w:name="_Toc525423494"/>
      <w:bookmarkStart w:id="169" w:name="_Toc525425460"/>
      <w:bookmarkStart w:id="170" w:name="_Toc525547213"/>
      <w:r w:rsidRPr="003F513E">
        <w:rPr>
          <w:rFonts w:ascii="Times New Roman" w:hAnsi="Times New Roman" w:cs="Times New Roman"/>
          <w:color w:val="auto"/>
          <w:sz w:val="28"/>
          <w:szCs w:val="28"/>
        </w:rPr>
        <w:t>5</w:t>
      </w:r>
      <w:r w:rsidR="00B25007" w:rsidRPr="003F513E">
        <w:rPr>
          <w:rFonts w:ascii="Times New Roman" w:hAnsi="Times New Roman" w:cs="Times New Roman"/>
          <w:color w:val="auto"/>
          <w:sz w:val="28"/>
          <w:szCs w:val="28"/>
        </w:rPr>
        <w:t>.</w:t>
      </w:r>
      <w:r w:rsidR="005E501C" w:rsidRPr="003F513E">
        <w:rPr>
          <w:rFonts w:ascii="Times New Roman" w:hAnsi="Times New Roman" w:cs="Times New Roman"/>
          <w:color w:val="auto"/>
          <w:sz w:val="28"/>
          <w:szCs w:val="28"/>
        </w:rPr>
        <w:t>2</w:t>
      </w:r>
      <w:r w:rsidR="00B25007" w:rsidRPr="003F513E">
        <w:rPr>
          <w:rFonts w:ascii="Times New Roman" w:hAnsi="Times New Roman" w:cs="Times New Roman"/>
          <w:color w:val="auto"/>
          <w:sz w:val="28"/>
          <w:szCs w:val="28"/>
        </w:rPr>
        <w:t>.8. Trách nhiệm của các Lưu trữ có dữ liệu tích hợp vào Hệ thống Lưu trữ số</w:t>
      </w:r>
      <w:bookmarkEnd w:id="168"/>
      <w:bookmarkEnd w:id="169"/>
      <w:bookmarkEnd w:id="170"/>
    </w:p>
    <w:p w:rsidR="00B25007" w:rsidRPr="003F513E" w:rsidRDefault="0071149E" w:rsidP="00D10D72">
      <w:pPr>
        <w:spacing w:before="120" w:after="0" w:line="34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 </w:t>
      </w:r>
      <w:r w:rsidR="00B25007" w:rsidRPr="003F513E">
        <w:rPr>
          <w:rFonts w:ascii="Times New Roman" w:hAnsi="Times New Roman" w:cs="Times New Roman"/>
          <w:sz w:val="28"/>
          <w:szCs w:val="28"/>
        </w:rPr>
        <w:t xml:space="preserve">Cập nhật thường xuyên các danh mục dùng chung theo các quy định </w:t>
      </w:r>
      <w:r w:rsidRPr="003F513E">
        <w:rPr>
          <w:rFonts w:ascii="Times New Roman" w:hAnsi="Times New Roman" w:cs="Times New Roman"/>
          <w:sz w:val="28"/>
          <w:szCs w:val="28"/>
        </w:rPr>
        <w:t xml:space="preserve">pháp lý </w:t>
      </w:r>
      <w:r w:rsidR="00B25007" w:rsidRPr="003F513E">
        <w:rPr>
          <w:rFonts w:ascii="Times New Roman" w:hAnsi="Times New Roman" w:cs="Times New Roman"/>
          <w:sz w:val="28"/>
          <w:szCs w:val="28"/>
        </w:rPr>
        <w:t>và thông báo kịp thời cho tất cả các cơ quan, đơn vị sử dụng.</w:t>
      </w:r>
    </w:p>
    <w:p w:rsidR="00B25007" w:rsidRPr="003F513E" w:rsidRDefault="0071149E" w:rsidP="00D10D72">
      <w:pPr>
        <w:spacing w:before="120" w:after="0" w:line="34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 </w:t>
      </w:r>
      <w:r w:rsidR="00B25007" w:rsidRPr="003F513E">
        <w:rPr>
          <w:rFonts w:ascii="Times New Roman" w:hAnsi="Times New Roman" w:cs="Times New Roman"/>
          <w:sz w:val="28"/>
          <w:szCs w:val="28"/>
        </w:rPr>
        <w:t>Xây dựng trang Web phục vụ việc tra cứu, tìm hiểu các danh mục dùng chung.</w:t>
      </w:r>
    </w:p>
    <w:p w:rsidR="00B25007" w:rsidRPr="003F513E" w:rsidRDefault="0071149E" w:rsidP="00D10D72">
      <w:pPr>
        <w:spacing w:before="120" w:after="0" w:line="34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 </w:t>
      </w:r>
      <w:r w:rsidR="00B25007" w:rsidRPr="003F513E">
        <w:rPr>
          <w:rFonts w:ascii="Times New Roman" w:hAnsi="Times New Roman" w:cs="Times New Roman"/>
          <w:sz w:val="28"/>
          <w:szCs w:val="28"/>
        </w:rPr>
        <w:t>Cung cấp các giao diện lập trình (API) để khai thác sử dụng trực tuyến các danh mục dùng chung.</w:t>
      </w:r>
    </w:p>
    <w:p w:rsidR="00B25007" w:rsidRPr="003F513E" w:rsidRDefault="0071149E" w:rsidP="00D10D72">
      <w:pPr>
        <w:spacing w:before="120" w:after="0" w:line="34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xml:space="preserve">- </w:t>
      </w:r>
      <w:r w:rsidR="00B25007" w:rsidRPr="003F513E">
        <w:rPr>
          <w:rFonts w:ascii="Times New Roman" w:hAnsi="Times New Roman" w:cs="Times New Roman"/>
          <w:sz w:val="28"/>
          <w:szCs w:val="28"/>
        </w:rPr>
        <w:t>Xây dựng cơ chế kiểm soát, đảm bảo đồng bộ dữ liệu giữ</w:t>
      </w:r>
      <w:r w:rsidRPr="003F513E">
        <w:rPr>
          <w:rFonts w:ascii="Times New Roman" w:hAnsi="Times New Roman" w:cs="Times New Roman"/>
          <w:sz w:val="28"/>
          <w:szCs w:val="28"/>
        </w:rPr>
        <w:t>a cơ sở dữ liệu</w:t>
      </w:r>
      <w:r w:rsidR="00B25007" w:rsidRPr="003F513E">
        <w:rPr>
          <w:rFonts w:ascii="Times New Roman" w:hAnsi="Times New Roman" w:cs="Times New Roman"/>
          <w:sz w:val="28"/>
          <w:szCs w:val="28"/>
        </w:rPr>
        <w:t xml:space="preserve"> các danh mục dùng chung và các bản tải về của các cơ quan, đơn vị sử dụng.</w:t>
      </w:r>
    </w:p>
    <w:p w:rsidR="00B25007" w:rsidRPr="003F513E" w:rsidRDefault="0071149E" w:rsidP="00D10D72">
      <w:pPr>
        <w:spacing w:before="120" w:after="0" w:line="34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Thực hiện một số yêu cầu sau:</w:t>
      </w:r>
    </w:p>
    <w:p w:rsidR="00B25007" w:rsidRPr="003F513E" w:rsidRDefault="0071149E" w:rsidP="00D10D72">
      <w:pPr>
        <w:spacing w:before="120" w:after="0" w:line="34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 B</w:t>
      </w:r>
      <w:r w:rsidR="00B25007" w:rsidRPr="003F513E">
        <w:rPr>
          <w:rFonts w:ascii="Times New Roman" w:hAnsi="Times New Roman" w:cs="Times New Roman"/>
          <w:sz w:val="28"/>
          <w:szCs w:val="28"/>
        </w:rPr>
        <w:t>ắt buộc các đơn vị có liên kết trao đổi dữ liệu danh mục dùng chung nằm trong phạm vi bảng danh mục dùng chung phải sử dụng danh mục được đồng bộ từ hệ thống quản lý danh mục dùng chung.</w:t>
      </w:r>
    </w:p>
    <w:p w:rsidR="00B25007" w:rsidRPr="003F513E" w:rsidRDefault="0071149E" w:rsidP="00D10D72">
      <w:pPr>
        <w:spacing w:before="120" w:after="0" w:line="34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lastRenderedPageBreak/>
        <w:t xml:space="preserve">+ </w:t>
      </w:r>
      <w:r w:rsidR="00B25007" w:rsidRPr="003F513E">
        <w:rPr>
          <w:rFonts w:ascii="Times New Roman" w:hAnsi="Times New Roman" w:cs="Times New Roman"/>
          <w:sz w:val="28"/>
          <w:szCs w:val="28"/>
        </w:rPr>
        <w:t>Hệ thống quản lý danh mục tậ</w:t>
      </w:r>
      <w:r w:rsidRPr="003F513E">
        <w:rPr>
          <w:rFonts w:ascii="Times New Roman" w:hAnsi="Times New Roman" w:cs="Times New Roman"/>
          <w:sz w:val="28"/>
          <w:szCs w:val="28"/>
        </w:rPr>
        <w:t xml:space="preserve">p trung được quản lý bởi Cục Văn thư và Lưu trữ Nhà nước, Các Trung tâm Lưu trữ Quốc gia, Lưu trữ lịch sử cấp tỉnh, Lưu trữ chuyên ngành </w:t>
      </w:r>
      <w:r w:rsidR="00B25007" w:rsidRPr="003F513E">
        <w:rPr>
          <w:rFonts w:ascii="Times New Roman" w:hAnsi="Times New Roman" w:cs="Times New Roman"/>
          <w:sz w:val="28"/>
          <w:szCs w:val="28"/>
        </w:rPr>
        <w:t xml:space="preserve">sử dụng danh mục dùng chung được quản lý bởi </w:t>
      </w:r>
      <w:r w:rsidRPr="003F513E">
        <w:rPr>
          <w:rFonts w:ascii="Times New Roman" w:hAnsi="Times New Roman" w:cs="Times New Roman"/>
          <w:sz w:val="28"/>
          <w:szCs w:val="28"/>
        </w:rPr>
        <w:t>Cục Văn thư và Lưu trữ Nhà nước</w:t>
      </w:r>
      <w:r w:rsidR="00B25007" w:rsidRPr="003F513E">
        <w:rPr>
          <w:rFonts w:ascii="Times New Roman" w:hAnsi="Times New Roman" w:cs="Times New Roman"/>
          <w:sz w:val="28"/>
          <w:szCs w:val="28"/>
        </w:rPr>
        <w:t xml:space="preserve">. Việc đồng bộ danh mục dùng chung được thực hiện một chiều từ cấp Cục tới các </w:t>
      </w:r>
      <w:r w:rsidRPr="003F513E">
        <w:rPr>
          <w:rFonts w:ascii="Times New Roman" w:hAnsi="Times New Roman" w:cs="Times New Roman"/>
          <w:sz w:val="28"/>
          <w:szCs w:val="28"/>
        </w:rPr>
        <w:t>Trung tâm Lưu trữ Quốc gia, Lưu trữ lịch sử cấp tỉnh, Lưu trữ chuyên ngành (nếu có)</w:t>
      </w:r>
    </w:p>
    <w:p w:rsidR="00365AB8" w:rsidRPr="003F513E" w:rsidRDefault="002642ED" w:rsidP="00D10D72">
      <w:pPr>
        <w:pStyle w:val="Heading1"/>
        <w:spacing w:before="120" w:line="340" w:lineRule="exact"/>
        <w:ind w:firstLine="709"/>
        <w:jc w:val="both"/>
        <w:rPr>
          <w:rFonts w:ascii="Times New Roman" w:hAnsi="Times New Roman" w:cs="Times New Roman"/>
          <w:color w:val="auto"/>
        </w:rPr>
      </w:pPr>
      <w:bookmarkStart w:id="171" w:name="_Toc525547214"/>
      <w:r w:rsidRPr="003F513E">
        <w:rPr>
          <w:rFonts w:ascii="Times New Roman" w:hAnsi="Times New Roman" w:cs="Times New Roman"/>
          <w:color w:val="auto"/>
        </w:rPr>
        <w:t>5</w:t>
      </w:r>
      <w:r w:rsidR="00365AB8" w:rsidRPr="003F513E">
        <w:rPr>
          <w:rFonts w:ascii="Times New Roman" w:hAnsi="Times New Roman" w:cs="Times New Roman"/>
          <w:color w:val="auto"/>
        </w:rPr>
        <w:t>.</w:t>
      </w:r>
      <w:r w:rsidR="005E501C" w:rsidRPr="003F513E">
        <w:rPr>
          <w:rFonts w:ascii="Times New Roman" w:hAnsi="Times New Roman" w:cs="Times New Roman"/>
          <w:color w:val="auto"/>
        </w:rPr>
        <w:t>3</w:t>
      </w:r>
      <w:r w:rsidR="00365AB8" w:rsidRPr="003F513E">
        <w:rPr>
          <w:rFonts w:ascii="Times New Roman" w:hAnsi="Times New Roman" w:cs="Times New Roman"/>
          <w:color w:val="auto"/>
        </w:rPr>
        <w:t>.</w:t>
      </w:r>
      <w:r w:rsidR="00365AB8" w:rsidRPr="003F513E">
        <w:rPr>
          <w:rFonts w:ascii="Times New Roman" w:hAnsi="Times New Roman" w:cs="Times New Roman"/>
          <w:color w:val="auto"/>
          <w:lang w:val="vi-VN"/>
        </w:rPr>
        <w:t xml:space="preserve"> </w:t>
      </w:r>
      <w:r w:rsidR="00365AB8" w:rsidRPr="003F513E">
        <w:rPr>
          <w:rFonts w:ascii="Times New Roman" w:hAnsi="Times New Roman" w:cs="Times New Roman"/>
          <w:color w:val="auto"/>
        </w:rPr>
        <w:t>KINH PHÍ</w:t>
      </w:r>
      <w:bookmarkEnd w:id="171"/>
    </w:p>
    <w:p w:rsidR="00365AB8" w:rsidRPr="003F513E" w:rsidRDefault="002642ED" w:rsidP="00D10D72">
      <w:pPr>
        <w:spacing w:before="120" w:after="0" w:line="34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5</w:t>
      </w:r>
      <w:r w:rsidR="00365AB8" w:rsidRPr="003F513E">
        <w:rPr>
          <w:rFonts w:ascii="Times New Roman" w:hAnsi="Times New Roman" w:cs="Times New Roman"/>
          <w:sz w:val="28"/>
          <w:szCs w:val="28"/>
        </w:rPr>
        <w:t>.</w:t>
      </w:r>
      <w:r w:rsidR="005E501C" w:rsidRPr="003F513E">
        <w:rPr>
          <w:rFonts w:ascii="Times New Roman" w:hAnsi="Times New Roman" w:cs="Times New Roman"/>
          <w:sz w:val="28"/>
          <w:szCs w:val="28"/>
        </w:rPr>
        <w:t>3</w:t>
      </w:r>
      <w:r w:rsidR="00365AB8" w:rsidRPr="003F513E">
        <w:rPr>
          <w:rFonts w:ascii="Times New Roman" w:hAnsi="Times New Roman" w:cs="Times New Roman"/>
          <w:sz w:val="28"/>
          <w:szCs w:val="28"/>
        </w:rPr>
        <w:t>.1. Kinh phí thực hiện Đề án được bố trí từ nguồn ngân sách nhà nước theo phân cấp ngân sách nhà nước hiện hành.</w:t>
      </w:r>
    </w:p>
    <w:p w:rsidR="00365AB8" w:rsidRPr="003F513E" w:rsidRDefault="002642ED" w:rsidP="00D10D72">
      <w:pPr>
        <w:spacing w:before="120" w:after="0" w:line="340" w:lineRule="exact"/>
        <w:ind w:firstLine="709"/>
        <w:jc w:val="both"/>
        <w:rPr>
          <w:rFonts w:ascii="Times New Roman" w:hAnsi="Times New Roman" w:cs="Times New Roman"/>
          <w:sz w:val="28"/>
          <w:szCs w:val="28"/>
        </w:rPr>
      </w:pPr>
      <w:r w:rsidRPr="003F513E">
        <w:rPr>
          <w:rFonts w:ascii="Times New Roman" w:hAnsi="Times New Roman" w:cs="Times New Roman"/>
          <w:sz w:val="28"/>
          <w:szCs w:val="28"/>
        </w:rPr>
        <w:t>5</w:t>
      </w:r>
      <w:r w:rsidR="00365AB8" w:rsidRPr="003F513E">
        <w:rPr>
          <w:rFonts w:ascii="Times New Roman" w:hAnsi="Times New Roman" w:cs="Times New Roman"/>
          <w:sz w:val="28"/>
          <w:szCs w:val="28"/>
        </w:rPr>
        <w:t>.</w:t>
      </w:r>
      <w:r w:rsidR="005E501C" w:rsidRPr="003F513E">
        <w:rPr>
          <w:rFonts w:ascii="Times New Roman" w:hAnsi="Times New Roman" w:cs="Times New Roman"/>
          <w:sz w:val="28"/>
          <w:szCs w:val="28"/>
        </w:rPr>
        <w:t>3</w:t>
      </w:r>
      <w:r w:rsidR="00365AB8" w:rsidRPr="003F513E">
        <w:rPr>
          <w:rFonts w:ascii="Times New Roman" w:hAnsi="Times New Roman" w:cs="Times New Roman"/>
          <w:sz w:val="28"/>
          <w:szCs w:val="28"/>
        </w:rPr>
        <w:t>.2. Các Bộ, cơ quan ngang Bộ, cơ quan thuộc Chính phủ, Ủy ban nhân dân tỉnh, thành phố trực thuộc trung ương bố trí kinh phí thực hiện các nhiệm vụ của Đề án trong dự toán ngân sách hàng năm được cấp có thẩm quyền giao.</w:t>
      </w:r>
    </w:p>
    <w:p w:rsidR="001866D1" w:rsidRPr="003F513E" w:rsidRDefault="002642ED" w:rsidP="00D10D72">
      <w:pPr>
        <w:spacing w:before="120" w:after="0" w:line="340" w:lineRule="exact"/>
        <w:ind w:firstLine="709"/>
        <w:jc w:val="both"/>
        <w:rPr>
          <w:rFonts w:ascii="Times New Roman" w:eastAsiaTheme="majorEastAsia" w:hAnsi="Times New Roman" w:cs="Times New Roman"/>
          <w:b/>
          <w:bCs/>
          <w:sz w:val="28"/>
          <w:szCs w:val="28"/>
        </w:rPr>
      </w:pPr>
      <w:r w:rsidRPr="003F513E">
        <w:rPr>
          <w:rFonts w:ascii="Times New Roman" w:hAnsi="Times New Roman" w:cs="Times New Roman"/>
          <w:sz w:val="28"/>
          <w:szCs w:val="28"/>
        </w:rPr>
        <w:t>5</w:t>
      </w:r>
      <w:r w:rsidR="00365AB8" w:rsidRPr="003F513E">
        <w:rPr>
          <w:rFonts w:ascii="Times New Roman" w:hAnsi="Times New Roman" w:cs="Times New Roman"/>
          <w:sz w:val="28"/>
          <w:szCs w:val="28"/>
        </w:rPr>
        <w:t>.</w:t>
      </w:r>
      <w:r w:rsidR="005E501C" w:rsidRPr="003F513E">
        <w:rPr>
          <w:rFonts w:ascii="Times New Roman" w:hAnsi="Times New Roman" w:cs="Times New Roman"/>
          <w:sz w:val="28"/>
          <w:szCs w:val="28"/>
        </w:rPr>
        <w:t>3</w:t>
      </w:r>
      <w:r w:rsidR="00365AB8" w:rsidRPr="003F513E">
        <w:rPr>
          <w:rFonts w:ascii="Times New Roman" w:hAnsi="Times New Roman" w:cs="Times New Roman"/>
          <w:sz w:val="28"/>
          <w:szCs w:val="28"/>
        </w:rPr>
        <w:t xml:space="preserve">.3. Khuyến khích việc huy động kinh phí ngoài ngân sách theo quy định của pháp luật. </w:t>
      </w:r>
    </w:p>
    <w:sectPr w:rsidR="001866D1" w:rsidRPr="003F513E" w:rsidSect="003F513E">
      <w:headerReference w:type="default" r:id="rId18"/>
      <w:footerReference w:type="default" r:id="rId19"/>
      <w:pgSz w:w="11907" w:h="16840" w:code="9"/>
      <w:pgMar w:top="1247" w:right="1247" w:bottom="1021" w:left="181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D65" w:rsidRDefault="00F30D65" w:rsidP="00871E97">
      <w:pPr>
        <w:spacing w:after="0" w:line="240" w:lineRule="auto"/>
      </w:pPr>
      <w:r>
        <w:separator/>
      </w:r>
    </w:p>
  </w:endnote>
  <w:endnote w:type="continuationSeparator" w:id="0">
    <w:p w:rsidR="00F30D65" w:rsidRDefault="00F30D65" w:rsidP="0087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D72" w:rsidRDefault="00D10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D72" w:rsidRDefault="00D10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D72" w:rsidRDefault="00D10D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990541"/>
      <w:docPartObj>
        <w:docPartGallery w:val="Page Numbers (Bottom of Page)"/>
        <w:docPartUnique/>
      </w:docPartObj>
    </w:sdtPr>
    <w:sdtEndPr>
      <w:rPr>
        <w:rFonts w:ascii="Times New Roman" w:hAnsi="Times New Roman" w:cs="Times New Roman"/>
        <w:noProof/>
      </w:rPr>
    </w:sdtEndPr>
    <w:sdtContent>
      <w:p w:rsidR="00797B74" w:rsidRPr="00F15D6C" w:rsidRDefault="00797B74">
        <w:pPr>
          <w:pStyle w:val="Footer"/>
          <w:jc w:val="right"/>
          <w:rPr>
            <w:rFonts w:ascii="Times New Roman" w:hAnsi="Times New Roman" w:cs="Times New Roman"/>
          </w:rPr>
        </w:pPr>
        <w:r w:rsidRPr="00F15D6C">
          <w:rPr>
            <w:rFonts w:ascii="Times New Roman" w:hAnsi="Times New Roman" w:cs="Times New Roman"/>
          </w:rPr>
          <w:fldChar w:fldCharType="begin"/>
        </w:r>
        <w:r w:rsidRPr="00F15D6C">
          <w:rPr>
            <w:rFonts w:ascii="Times New Roman" w:hAnsi="Times New Roman" w:cs="Times New Roman"/>
          </w:rPr>
          <w:instrText xml:space="preserve"> PAGE   \* MERGEFORMAT </w:instrText>
        </w:r>
        <w:r w:rsidRPr="00F15D6C">
          <w:rPr>
            <w:rFonts w:ascii="Times New Roman" w:hAnsi="Times New Roman" w:cs="Times New Roman"/>
          </w:rPr>
          <w:fldChar w:fldCharType="separate"/>
        </w:r>
        <w:r w:rsidR="00E94469">
          <w:rPr>
            <w:rFonts w:ascii="Times New Roman" w:hAnsi="Times New Roman" w:cs="Times New Roman"/>
            <w:noProof/>
          </w:rPr>
          <w:t>9</w:t>
        </w:r>
        <w:r w:rsidRPr="00F15D6C">
          <w:rPr>
            <w:rFonts w:ascii="Times New Roman" w:hAnsi="Times New Roman" w:cs="Times New Roman"/>
            <w:noProof/>
          </w:rPr>
          <w:fldChar w:fldCharType="end"/>
        </w:r>
      </w:p>
    </w:sdtContent>
  </w:sdt>
  <w:p w:rsidR="00797B74" w:rsidRDefault="00797B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601668"/>
      <w:docPartObj>
        <w:docPartGallery w:val="Page Numbers (Bottom of Page)"/>
        <w:docPartUnique/>
      </w:docPartObj>
    </w:sdtPr>
    <w:sdtEndPr>
      <w:rPr>
        <w:noProof/>
      </w:rPr>
    </w:sdtEndPr>
    <w:sdtContent>
      <w:p w:rsidR="00797B74" w:rsidRDefault="00797B74">
        <w:pPr>
          <w:pStyle w:val="Footer"/>
          <w:jc w:val="right"/>
        </w:pPr>
        <w:r>
          <w:fldChar w:fldCharType="begin"/>
        </w:r>
        <w:r>
          <w:instrText xml:space="preserve"> PAGE   \* MERGEFORMAT </w:instrText>
        </w:r>
        <w:r>
          <w:fldChar w:fldCharType="separate"/>
        </w:r>
        <w:r w:rsidR="00E94469">
          <w:rPr>
            <w:noProof/>
          </w:rPr>
          <w:t>10</w:t>
        </w:r>
        <w:r>
          <w:rPr>
            <w:noProof/>
          </w:rPr>
          <w:fldChar w:fldCharType="end"/>
        </w:r>
      </w:p>
    </w:sdtContent>
  </w:sdt>
  <w:p w:rsidR="00797B74" w:rsidRPr="002D5266" w:rsidRDefault="00797B74">
    <w:pPr>
      <w:pStyle w:val="Footer"/>
      <w:rPr>
        <w:rFonts w:ascii="Times New Roman" w:hAnsi="Times New Roman" w:cs="Times New Roman"/>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325913"/>
      <w:docPartObj>
        <w:docPartGallery w:val="Page Numbers (Bottom of Page)"/>
        <w:docPartUnique/>
      </w:docPartObj>
    </w:sdtPr>
    <w:sdtEndPr>
      <w:rPr>
        <w:rFonts w:ascii="Times New Roman" w:hAnsi="Times New Roman" w:cs="Times New Roman"/>
        <w:noProof/>
        <w:sz w:val="24"/>
        <w:szCs w:val="24"/>
      </w:rPr>
    </w:sdtEndPr>
    <w:sdtContent>
      <w:p w:rsidR="00D10D72" w:rsidRDefault="00D10D72">
        <w:pPr>
          <w:pStyle w:val="Footer"/>
          <w:jc w:val="right"/>
        </w:pPr>
      </w:p>
      <w:p w:rsidR="00D10D72" w:rsidRDefault="00D10D72">
        <w:pPr>
          <w:pStyle w:val="Footer"/>
          <w:jc w:val="right"/>
        </w:pPr>
      </w:p>
      <w:p w:rsidR="00797B74" w:rsidRPr="00AC3FFB" w:rsidRDefault="00797B74">
        <w:pPr>
          <w:pStyle w:val="Footer"/>
          <w:jc w:val="right"/>
          <w:rPr>
            <w:rFonts w:ascii="Times New Roman" w:hAnsi="Times New Roman" w:cs="Times New Roman"/>
            <w:sz w:val="24"/>
            <w:szCs w:val="24"/>
          </w:rPr>
        </w:pPr>
        <w:r w:rsidRPr="00AC3FFB">
          <w:rPr>
            <w:rFonts w:ascii="Times New Roman" w:hAnsi="Times New Roman" w:cs="Times New Roman"/>
            <w:sz w:val="24"/>
            <w:szCs w:val="24"/>
          </w:rPr>
          <w:fldChar w:fldCharType="begin"/>
        </w:r>
        <w:r w:rsidRPr="00AC3FFB">
          <w:rPr>
            <w:rFonts w:ascii="Times New Roman" w:hAnsi="Times New Roman" w:cs="Times New Roman"/>
            <w:sz w:val="24"/>
            <w:szCs w:val="24"/>
          </w:rPr>
          <w:instrText xml:space="preserve"> PAGE   \* MERGEFORMAT </w:instrText>
        </w:r>
        <w:r w:rsidRPr="00AC3FFB">
          <w:rPr>
            <w:rFonts w:ascii="Times New Roman" w:hAnsi="Times New Roman" w:cs="Times New Roman"/>
            <w:sz w:val="24"/>
            <w:szCs w:val="24"/>
          </w:rPr>
          <w:fldChar w:fldCharType="separate"/>
        </w:r>
        <w:r w:rsidR="00E94469">
          <w:rPr>
            <w:rFonts w:ascii="Times New Roman" w:hAnsi="Times New Roman" w:cs="Times New Roman"/>
            <w:noProof/>
            <w:sz w:val="24"/>
            <w:szCs w:val="24"/>
          </w:rPr>
          <w:t>37</w:t>
        </w:r>
        <w:r w:rsidRPr="00AC3FFB">
          <w:rPr>
            <w:rFonts w:ascii="Times New Roman" w:hAnsi="Times New Roman" w:cs="Times New Roman"/>
            <w:noProof/>
            <w:sz w:val="24"/>
            <w:szCs w:val="24"/>
          </w:rPr>
          <w:fldChar w:fldCharType="end"/>
        </w:r>
      </w:p>
    </w:sdtContent>
  </w:sdt>
  <w:p w:rsidR="00797B74" w:rsidRPr="002D5266" w:rsidRDefault="00797B74">
    <w:pPr>
      <w:pStyle w:val="Footer"/>
      <w:rPr>
        <w:rFonts w:ascii="Times New Roman" w:hAnsi="Times New Roman" w:cs="Times New Roman"/>
        <w:sz w:val="24"/>
        <w:szCs w:val="24"/>
      </w:rPr>
    </w:pPr>
  </w:p>
  <w:p w:rsidR="00797B74" w:rsidRDefault="00797B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D65" w:rsidRDefault="00F30D65" w:rsidP="00871E97">
      <w:pPr>
        <w:spacing w:after="0" w:line="240" w:lineRule="auto"/>
      </w:pPr>
      <w:r>
        <w:separator/>
      </w:r>
    </w:p>
  </w:footnote>
  <w:footnote w:type="continuationSeparator" w:id="0">
    <w:p w:rsidR="00F30D65" w:rsidRDefault="00F30D65" w:rsidP="00871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D72" w:rsidRDefault="00D1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B74" w:rsidRDefault="00797B74">
    <w:pPr>
      <w:pStyle w:val="Header"/>
    </w:pPr>
  </w:p>
  <w:p w:rsidR="00797B74" w:rsidRDefault="00797B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D72" w:rsidRDefault="00D10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B74" w:rsidRDefault="00797B74">
    <w:pPr>
      <w:pStyle w:val="Header"/>
    </w:pPr>
  </w:p>
  <w:p w:rsidR="00797B74" w:rsidRDefault="00797B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B74" w:rsidRDefault="00797B74">
    <w:pPr>
      <w:pStyle w:val="Header"/>
    </w:pPr>
  </w:p>
  <w:p w:rsidR="00797B74" w:rsidRDefault="00797B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B74" w:rsidRDefault="00797B74">
    <w:pPr>
      <w:pStyle w:val="Header"/>
    </w:pPr>
  </w:p>
  <w:p w:rsidR="00797B74" w:rsidRDefault="00797B74">
    <w:pPr>
      <w:pStyle w:val="Header"/>
    </w:pPr>
  </w:p>
  <w:p w:rsidR="00797B74" w:rsidRDefault="00797B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EA72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713E0"/>
    <w:multiLevelType w:val="hybridMultilevel"/>
    <w:tmpl w:val="405A0EB0"/>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A0D17"/>
    <w:multiLevelType w:val="hybridMultilevel"/>
    <w:tmpl w:val="2D76828C"/>
    <w:lvl w:ilvl="0" w:tplc="C494F36C">
      <w:numFmt w:val="bullet"/>
      <w:lvlText w:val="-"/>
      <w:lvlJc w:val="left"/>
      <w:pPr>
        <w:ind w:left="1069" w:hanging="360"/>
      </w:pPr>
      <w:rPr>
        <w:rFonts w:ascii="Times New Roman" w:eastAsiaTheme="minorHAnsi"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0B544EE1"/>
    <w:multiLevelType w:val="hybridMultilevel"/>
    <w:tmpl w:val="462ED02E"/>
    <w:lvl w:ilvl="0" w:tplc="A60499A2">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00D6ECB"/>
    <w:multiLevelType w:val="hybridMultilevel"/>
    <w:tmpl w:val="BF70CB3E"/>
    <w:lvl w:ilvl="0" w:tplc="2730DF72">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1FA4CA1"/>
    <w:multiLevelType w:val="hybridMultilevel"/>
    <w:tmpl w:val="053072D6"/>
    <w:lvl w:ilvl="0" w:tplc="019C29C6">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2B8485C"/>
    <w:multiLevelType w:val="hybridMultilevel"/>
    <w:tmpl w:val="1538740C"/>
    <w:lvl w:ilvl="0" w:tplc="98104B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62E9B"/>
    <w:multiLevelType w:val="hybridMultilevel"/>
    <w:tmpl w:val="7A4C432A"/>
    <w:lvl w:ilvl="0" w:tplc="BDCCC060">
      <w:numFmt w:val="bullet"/>
      <w:lvlText w:val="-"/>
      <w:lvlJc w:val="left"/>
      <w:pPr>
        <w:ind w:left="1854" w:hanging="360"/>
      </w:pPr>
      <w:rPr>
        <w:rFonts w:ascii="Times New Roman" w:eastAsia="Times New Roman" w:hAnsi="Times New Roman" w:cs="Times New Roman" w:hint="default"/>
        <w:b/>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1A6603BB"/>
    <w:multiLevelType w:val="hybridMultilevel"/>
    <w:tmpl w:val="BA54B9E2"/>
    <w:lvl w:ilvl="0" w:tplc="C214039E">
      <w:start w:val="1"/>
      <w:numFmt w:val="bullet"/>
      <w:lvlText w:val=""/>
      <w:lvlJc w:val="left"/>
      <w:pPr>
        <w:ind w:left="2880" w:hanging="360"/>
      </w:pPr>
      <w:rPr>
        <w:rFonts w:ascii="Symbol" w:hAnsi="Symbol" w:hint="default"/>
        <w:sz w:val="32"/>
        <w:szCs w:val="3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AED339F"/>
    <w:multiLevelType w:val="hybridMultilevel"/>
    <w:tmpl w:val="3306DABE"/>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552CA"/>
    <w:multiLevelType w:val="hybridMultilevel"/>
    <w:tmpl w:val="5956C73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FE42FCD"/>
    <w:multiLevelType w:val="hybridMultilevel"/>
    <w:tmpl w:val="5BBA553C"/>
    <w:lvl w:ilvl="0" w:tplc="BDCCC060">
      <w:numFmt w:val="bullet"/>
      <w:lvlText w:val="-"/>
      <w:lvlJc w:val="left"/>
      <w:pPr>
        <w:ind w:left="720" w:hanging="360"/>
      </w:pPr>
      <w:rPr>
        <w:rFonts w:ascii="Times New Roman" w:eastAsia="Times New Roman" w:hAnsi="Times New Roman" w:cs="Times New Roman" w:hint="default"/>
        <w:b/>
      </w:rPr>
    </w:lvl>
    <w:lvl w:ilvl="1" w:tplc="BDCCC060">
      <w:numFmt w:val="bullet"/>
      <w:lvlText w:val="-"/>
      <w:lvlJc w:val="left"/>
      <w:pPr>
        <w:ind w:left="1440" w:hanging="360"/>
      </w:pPr>
      <w:rPr>
        <w:rFonts w:ascii="Times New Roman" w:eastAsia="Times New Roman" w:hAnsi="Times New Roman" w:cs="Times New Roman" w:hint="default"/>
        <w: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C70D9"/>
    <w:multiLevelType w:val="hybridMultilevel"/>
    <w:tmpl w:val="EF3A1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C7F0F"/>
    <w:multiLevelType w:val="hybridMultilevel"/>
    <w:tmpl w:val="8EF49302"/>
    <w:lvl w:ilvl="0" w:tplc="6812E85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7E277C"/>
    <w:multiLevelType w:val="hybridMultilevel"/>
    <w:tmpl w:val="E8C46A2A"/>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10867"/>
    <w:multiLevelType w:val="hybridMultilevel"/>
    <w:tmpl w:val="601ED7B2"/>
    <w:lvl w:ilvl="0" w:tplc="DBFA80A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E348C5"/>
    <w:multiLevelType w:val="hybridMultilevel"/>
    <w:tmpl w:val="CDCC9752"/>
    <w:lvl w:ilvl="0" w:tplc="BDCCC060">
      <w:numFmt w:val="bullet"/>
      <w:lvlText w:val="-"/>
      <w:lvlJc w:val="left"/>
      <w:pPr>
        <w:ind w:left="720" w:hanging="360"/>
      </w:pPr>
      <w:rPr>
        <w:rFonts w:ascii="Times New Roman" w:eastAsia="Times New Roman" w:hAnsi="Times New Roman" w:cs="Times New Roman" w:hint="default"/>
        <w:b/>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54D7C84"/>
    <w:multiLevelType w:val="hybridMultilevel"/>
    <w:tmpl w:val="4336EC12"/>
    <w:lvl w:ilvl="0" w:tplc="04090001">
      <w:start w:val="1"/>
      <w:numFmt w:val="bullet"/>
      <w:lvlText w:val=""/>
      <w:lvlJc w:val="left"/>
      <w:pPr>
        <w:ind w:left="720" w:hanging="360"/>
      </w:pPr>
      <w:rPr>
        <w:rFonts w:ascii="Symbol" w:hAnsi="Symbol" w:hint="default"/>
      </w:rPr>
    </w:lvl>
    <w:lvl w:ilvl="1" w:tplc="C214039E">
      <w:start w:val="1"/>
      <w:numFmt w:val="bullet"/>
      <w:lvlText w:val=""/>
      <w:lvlJc w:val="left"/>
      <w:pPr>
        <w:ind w:left="1440" w:hanging="360"/>
      </w:pPr>
      <w:rPr>
        <w:rFonts w:ascii="Symbol" w:hAnsi="Symbol" w:hint="default"/>
        <w:b/>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22ED8"/>
    <w:multiLevelType w:val="hybridMultilevel"/>
    <w:tmpl w:val="C12653F6"/>
    <w:lvl w:ilvl="0" w:tplc="BDCCC060">
      <w:numFmt w:val="bullet"/>
      <w:lvlText w:val="-"/>
      <w:lvlJc w:val="left"/>
      <w:pPr>
        <w:ind w:left="720" w:hanging="360"/>
      </w:pPr>
      <w:rPr>
        <w:rFonts w:ascii="Times New Roman" w:eastAsia="Times New Roman" w:hAnsi="Times New Roman" w:cs="Times New Roman" w:hint="default"/>
        <w:b/>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B0163FF"/>
    <w:multiLevelType w:val="hybridMultilevel"/>
    <w:tmpl w:val="0F161A5A"/>
    <w:lvl w:ilvl="0" w:tplc="C9BCD6A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BB714AA"/>
    <w:multiLevelType w:val="hybridMultilevel"/>
    <w:tmpl w:val="02724FAC"/>
    <w:lvl w:ilvl="0" w:tplc="BDCCC060">
      <w:numFmt w:val="bullet"/>
      <w:lvlText w:val="-"/>
      <w:lvlJc w:val="left"/>
      <w:pPr>
        <w:ind w:left="720" w:hanging="360"/>
      </w:pPr>
      <w:rPr>
        <w:rFonts w:ascii="Times New Roman" w:eastAsia="Times New Roman" w:hAnsi="Times New Roman" w:cs="Times New Roman" w:hint="default"/>
        <w:b/>
      </w:rPr>
    </w:lvl>
    <w:lvl w:ilvl="1" w:tplc="C214039E">
      <w:start w:val="1"/>
      <w:numFmt w:val="bullet"/>
      <w:lvlText w:val=""/>
      <w:lvlJc w:val="left"/>
      <w:pPr>
        <w:ind w:left="1440" w:hanging="360"/>
      </w:pPr>
      <w:rPr>
        <w:rFonts w:ascii="Symbol" w:hAnsi="Symbol" w:hint="default"/>
        <w:b/>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80744"/>
    <w:multiLevelType w:val="hybridMultilevel"/>
    <w:tmpl w:val="EC181734"/>
    <w:lvl w:ilvl="0" w:tplc="0409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0A54047"/>
    <w:multiLevelType w:val="hybridMultilevel"/>
    <w:tmpl w:val="3048B120"/>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3E00"/>
    <w:multiLevelType w:val="hybridMultilevel"/>
    <w:tmpl w:val="05B66BC2"/>
    <w:lvl w:ilvl="0" w:tplc="C3E270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36F83"/>
    <w:multiLevelType w:val="hybridMultilevel"/>
    <w:tmpl w:val="9F9EE9EC"/>
    <w:lvl w:ilvl="0" w:tplc="BDCCC060">
      <w:numFmt w:val="bullet"/>
      <w:lvlText w:val="-"/>
      <w:lvlJc w:val="left"/>
      <w:pPr>
        <w:ind w:left="1854" w:hanging="360"/>
      </w:pPr>
      <w:rPr>
        <w:rFonts w:ascii="Times New Roman" w:eastAsia="Times New Roman" w:hAnsi="Times New Roman" w:cs="Times New Roman" w:hint="default"/>
        <w:b/>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15:restartNumberingAfterBreak="0">
    <w:nsid w:val="46062655"/>
    <w:multiLevelType w:val="hybridMultilevel"/>
    <w:tmpl w:val="2C8080F8"/>
    <w:lvl w:ilvl="0" w:tplc="CFA2F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F9640D"/>
    <w:multiLevelType w:val="hybridMultilevel"/>
    <w:tmpl w:val="89F60452"/>
    <w:lvl w:ilvl="0" w:tplc="76E82F4A">
      <w:start w:val="4"/>
      <w:numFmt w:val="bullet"/>
      <w:lvlText w:val="-"/>
      <w:lvlJc w:val="left"/>
      <w:pPr>
        <w:ind w:left="1069" w:hanging="360"/>
      </w:pPr>
      <w:rPr>
        <w:rFonts w:ascii="Calibri" w:eastAsiaTheme="minorHAnsi" w:hAnsi="Calibri" w:cstheme="minorBidi" w:hint="default"/>
        <w:sz w:val="22"/>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4EFF566C"/>
    <w:multiLevelType w:val="hybridMultilevel"/>
    <w:tmpl w:val="624437D0"/>
    <w:lvl w:ilvl="0" w:tplc="BDCCC060">
      <w:numFmt w:val="bullet"/>
      <w:lvlText w:val="-"/>
      <w:lvlJc w:val="left"/>
      <w:pPr>
        <w:ind w:left="1512" w:hanging="360"/>
      </w:pPr>
      <w:rPr>
        <w:rFonts w:ascii="Times New Roman" w:eastAsia="Times New Roman" w:hAnsi="Times New Roman" w:cs="Times New Roman" w:hint="default"/>
        <w:b/>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15:restartNumberingAfterBreak="0">
    <w:nsid w:val="50383520"/>
    <w:multiLevelType w:val="hybridMultilevel"/>
    <w:tmpl w:val="70444F16"/>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42785"/>
    <w:multiLevelType w:val="hybridMultilevel"/>
    <w:tmpl w:val="A62A3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F76A8"/>
    <w:multiLevelType w:val="hybridMultilevel"/>
    <w:tmpl w:val="BD445766"/>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40190"/>
    <w:multiLevelType w:val="hybridMultilevel"/>
    <w:tmpl w:val="4022D588"/>
    <w:lvl w:ilvl="0" w:tplc="BDCCC060">
      <w:numFmt w:val="bullet"/>
      <w:lvlText w:val="-"/>
      <w:lvlJc w:val="left"/>
      <w:pPr>
        <w:ind w:left="1429" w:hanging="360"/>
      </w:pPr>
      <w:rPr>
        <w:rFonts w:ascii="Times New Roman" w:eastAsia="Times New Roman" w:hAnsi="Times New Roman" w:cs="Times New Roman"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5FC43968"/>
    <w:multiLevelType w:val="hybridMultilevel"/>
    <w:tmpl w:val="06623F0C"/>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0263CF"/>
    <w:multiLevelType w:val="hybridMultilevel"/>
    <w:tmpl w:val="E8FCAE94"/>
    <w:lvl w:ilvl="0" w:tplc="D614663E">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36759E"/>
    <w:multiLevelType w:val="hybridMultilevel"/>
    <w:tmpl w:val="1ECE3312"/>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F35C8D"/>
    <w:multiLevelType w:val="hybridMultilevel"/>
    <w:tmpl w:val="8870CF9A"/>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42632"/>
    <w:multiLevelType w:val="hybridMultilevel"/>
    <w:tmpl w:val="0D62E946"/>
    <w:lvl w:ilvl="0" w:tplc="BDCCC060">
      <w:numFmt w:val="bullet"/>
      <w:lvlText w:val="-"/>
      <w:lvlJc w:val="left"/>
      <w:pPr>
        <w:ind w:left="720" w:hanging="360"/>
      </w:pPr>
      <w:rPr>
        <w:rFonts w:ascii="Times New Roman" w:eastAsia="Times New Roman" w:hAnsi="Times New Roman" w:cs="Times New Roman" w:hint="default"/>
        <w:b/>
      </w:rPr>
    </w:lvl>
    <w:lvl w:ilvl="1" w:tplc="C214039E">
      <w:start w:val="1"/>
      <w:numFmt w:val="bullet"/>
      <w:lvlText w:val=""/>
      <w:lvlJc w:val="left"/>
      <w:pPr>
        <w:ind w:left="1440" w:hanging="360"/>
      </w:pPr>
      <w:rPr>
        <w:rFonts w:ascii="Symbol" w:hAnsi="Symbol" w:hint="default"/>
        <w:b/>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C6BED"/>
    <w:multiLevelType w:val="hybridMultilevel"/>
    <w:tmpl w:val="205EFD32"/>
    <w:lvl w:ilvl="0" w:tplc="727A0C0A">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EA42CC"/>
    <w:multiLevelType w:val="multilevel"/>
    <w:tmpl w:val="841496CE"/>
    <w:lvl w:ilvl="0">
      <w:start w:val="2"/>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0F20EC"/>
    <w:multiLevelType w:val="hybridMultilevel"/>
    <w:tmpl w:val="78526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880FEF"/>
    <w:multiLevelType w:val="multilevel"/>
    <w:tmpl w:val="E71222A0"/>
    <w:lvl w:ilvl="0">
      <w:start w:val="5"/>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1BC7D68"/>
    <w:multiLevelType w:val="hybridMultilevel"/>
    <w:tmpl w:val="FFC008C8"/>
    <w:lvl w:ilvl="0" w:tplc="A6E0760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72126D94"/>
    <w:multiLevelType w:val="hybridMultilevel"/>
    <w:tmpl w:val="B852A560"/>
    <w:lvl w:ilvl="0" w:tplc="C27A3BB4">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15:restartNumberingAfterBreak="0">
    <w:nsid w:val="77570B59"/>
    <w:multiLevelType w:val="multilevel"/>
    <w:tmpl w:val="BE7AD58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778C104B"/>
    <w:multiLevelType w:val="hybridMultilevel"/>
    <w:tmpl w:val="8536F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7A6BFF"/>
    <w:multiLevelType w:val="hybridMultilevel"/>
    <w:tmpl w:val="D8FAA98A"/>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3"/>
  </w:num>
  <w:num w:numId="4">
    <w:abstractNumId w:val="3"/>
  </w:num>
  <w:num w:numId="5">
    <w:abstractNumId w:val="15"/>
  </w:num>
  <w:num w:numId="6">
    <w:abstractNumId w:val="19"/>
  </w:num>
  <w:num w:numId="7">
    <w:abstractNumId w:val="42"/>
  </w:num>
  <w:num w:numId="8">
    <w:abstractNumId w:val="41"/>
  </w:num>
  <w:num w:numId="9">
    <w:abstractNumId w:val="26"/>
  </w:num>
  <w:num w:numId="10">
    <w:abstractNumId w:val="5"/>
  </w:num>
  <w:num w:numId="11">
    <w:abstractNumId w:val="6"/>
  </w:num>
  <w:num w:numId="12">
    <w:abstractNumId w:val="2"/>
  </w:num>
  <w:num w:numId="13">
    <w:abstractNumId w:val="34"/>
  </w:num>
  <w:num w:numId="14">
    <w:abstractNumId w:val="32"/>
  </w:num>
  <w:num w:numId="15">
    <w:abstractNumId w:val="9"/>
  </w:num>
  <w:num w:numId="16">
    <w:abstractNumId w:val="14"/>
  </w:num>
  <w:num w:numId="17">
    <w:abstractNumId w:val="22"/>
  </w:num>
  <w:num w:numId="18">
    <w:abstractNumId w:val="30"/>
  </w:num>
  <w:num w:numId="19">
    <w:abstractNumId w:val="35"/>
  </w:num>
  <w:num w:numId="20">
    <w:abstractNumId w:val="28"/>
  </w:num>
  <w:num w:numId="21">
    <w:abstractNumId w:val="1"/>
  </w:num>
  <w:num w:numId="22">
    <w:abstractNumId w:val="33"/>
  </w:num>
  <w:num w:numId="23">
    <w:abstractNumId w:val="31"/>
  </w:num>
  <w:num w:numId="24">
    <w:abstractNumId w:val="7"/>
  </w:num>
  <w:num w:numId="25">
    <w:abstractNumId w:val="24"/>
  </w:num>
  <w:num w:numId="26">
    <w:abstractNumId w:val="21"/>
  </w:num>
  <w:num w:numId="27">
    <w:abstractNumId w:val="43"/>
  </w:num>
  <w:num w:numId="28">
    <w:abstractNumId w:val="40"/>
  </w:num>
  <w:num w:numId="29">
    <w:abstractNumId w:val="25"/>
  </w:num>
  <w:num w:numId="30">
    <w:abstractNumId w:val="11"/>
  </w:num>
  <w:num w:numId="31">
    <w:abstractNumId w:val="45"/>
  </w:num>
  <w:num w:numId="32">
    <w:abstractNumId w:val="8"/>
  </w:num>
  <w:num w:numId="33">
    <w:abstractNumId w:val="17"/>
  </w:num>
  <w:num w:numId="34">
    <w:abstractNumId w:val="36"/>
  </w:num>
  <w:num w:numId="35">
    <w:abstractNumId w:val="20"/>
  </w:num>
  <w:num w:numId="36">
    <w:abstractNumId w:val="27"/>
  </w:num>
  <w:num w:numId="37">
    <w:abstractNumId w:val="23"/>
  </w:num>
  <w:num w:numId="38">
    <w:abstractNumId w:val="16"/>
  </w:num>
  <w:num w:numId="39">
    <w:abstractNumId w:val="18"/>
  </w:num>
  <w:num w:numId="40">
    <w:abstractNumId w:val="37"/>
  </w:num>
  <w:num w:numId="4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38"/>
  </w:num>
  <w:num w:numId="44">
    <w:abstractNumId w:val="10"/>
  </w:num>
  <w:num w:numId="45">
    <w:abstractNumId w:val="12"/>
  </w:num>
  <w:num w:numId="46">
    <w:abstractNumId w:val="39"/>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432&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wwsvdr3x2rdjepftp5t5dx5afe9z9aserw&quot;&gt;My EndNote Library-6June&lt;record-ids&gt;&lt;item&gt;231&lt;/item&gt;&lt;item&gt;271&lt;/item&gt;&lt;item&gt;355&lt;/item&gt;&lt;item&gt;390&lt;/item&gt;&lt;item&gt;491&lt;/item&gt;&lt;item&gt;517&lt;/item&gt;&lt;item&gt;1055&lt;/item&gt;&lt;item&gt;1080&lt;/item&gt;&lt;item&gt;1335&lt;/item&gt;&lt;item&gt;1343&lt;/item&gt;&lt;item&gt;1432&lt;/item&gt;&lt;item&gt;1436&lt;/item&gt;&lt;item&gt;1437&lt;/item&gt;&lt;item&gt;1438&lt;/item&gt;&lt;item&gt;1439&lt;/item&gt;&lt;item&gt;1441&lt;/item&gt;&lt;item&gt;1442&lt;/item&gt;&lt;item&gt;1443&lt;/item&gt;&lt;item&gt;1444&lt;/item&gt;&lt;item&gt;1445&lt;/item&gt;&lt;/record-ids&gt;&lt;/item&gt;&lt;/Libraries&gt;"/>
  </w:docVars>
  <w:rsids>
    <w:rsidRoot w:val="00B72E16"/>
    <w:rsid w:val="00000821"/>
    <w:rsid w:val="0000237B"/>
    <w:rsid w:val="00003B42"/>
    <w:rsid w:val="00004D42"/>
    <w:rsid w:val="00004EA0"/>
    <w:rsid w:val="00012FE9"/>
    <w:rsid w:val="0001400F"/>
    <w:rsid w:val="000140E7"/>
    <w:rsid w:val="000157EA"/>
    <w:rsid w:val="0002314E"/>
    <w:rsid w:val="00025098"/>
    <w:rsid w:val="000268F1"/>
    <w:rsid w:val="000329C5"/>
    <w:rsid w:val="0003418F"/>
    <w:rsid w:val="00040281"/>
    <w:rsid w:val="00041068"/>
    <w:rsid w:val="00042DD0"/>
    <w:rsid w:val="00042F21"/>
    <w:rsid w:val="000451FD"/>
    <w:rsid w:val="000475BC"/>
    <w:rsid w:val="00054CA0"/>
    <w:rsid w:val="00056C8F"/>
    <w:rsid w:val="0006281E"/>
    <w:rsid w:val="0006495F"/>
    <w:rsid w:val="00066AC2"/>
    <w:rsid w:val="00066B71"/>
    <w:rsid w:val="000715D0"/>
    <w:rsid w:val="000727D7"/>
    <w:rsid w:val="00073649"/>
    <w:rsid w:val="000751E3"/>
    <w:rsid w:val="0007566B"/>
    <w:rsid w:val="000759A1"/>
    <w:rsid w:val="00076FB0"/>
    <w:rsid w:val="000772A2"/>
    <w:rsid w:val="000773BA"/>
    <w:rsid w:val="00081814"/>
    <w:rsid w:val="00081FB1"/>
    <w:rsid w:val="0008458F"/>
    <w:rsid w:val="00090C56"/>
    <w:rsid w:val="00091A0B"/>
    <w:rsid w:val="00093065"/>
    <w:rsid w:val="00095AF4"/>
    <w:rsid w:val="000966EC"/>
    <w:rsid w:val="000979F5"/>
    <w:rsid w:val="000A076B"/>
    <w:rsid w:val="000A0B00"/>
    <w:rsid w:val="000A53ED"/>
    <w:rsid w:val="000A5763"/>
    <w:rsid w:val="000A614E"/>
    <w:rsid w:val="000A6D07"/>
    <w:rsid w:val="000B05F4"/>
    <w:rsid w:val="000B234C"/>
    <w:rsid w:val="000B2C52"/>
    <w:rsid w:val="000B2F85"/>
    <w:rsid w:val="000B3778"/>
    <w:rsid w:val="000C138B"/>
    <w:rsid w:val="000C1A0E"/>
    <w:rsid w:val="000C1AB2"/>
    <w:rsid w:val="000C3993"/>
    <w:rsid w:val="000C62B0"/>
    <w:rsid w:val="000C7136"/>
    <w:rsid w:val="000D1264"/>
    <w:rsid w:val="000D13BC"/>
    <w:rsid w:val="000D6ECF"/>
    <w:rsid w:val="000D755F"/>
    <w:rsid w:val="000E18F9"/>
    <w:rsid w:val="000E25B5"/>
    <w:rsid w:val="000E2A25"/>
    <w:rsid w:val="000E6923"/>
    <w:rsid w:val="000E72B2"/>
    <w:rsid w:val="000E7AFB"/>
    <w:rsid w:val="000F04A8"/>
    <w:rsid w:val="000F399F"/>
    <w:rsid w:val="000F718B"/>
    <w:rsid w:val="000F7870"/>
    <w:rsid w:val="000F7D08"/>
    <w:rsid w:val="000F7E34"/>
    <w:rsid w:val="00102A8D"/>
    <w:rsid w:val="00102F80"/>
    <w:rsid w:val="00104C74"/>
    <w:rsid w:val="00104E65"/>
    <w:rsid w:val="00105745"/>
    <w:rsid w:val="0011024B"/>
    <w:rsid w:val="00110348"/>
    <w:rsid w:val="00110D19"/>
    <w:rsid w:val="00111EB3"/>
    <w:rsid w:val="001132A5"/>
    <w:rsid w:val="001157CF"/>
    <w:rsid w:val="00117566"/>
    <w:rsid w:val="00117DB0"/>
    <w:rsid w:val="001200DC"/>
    <w:rsid w:val="0012073E"/>
    <w:rsid w:val="00120BAF"/>
    <w:rsid w:val="001215BC"/>
    <w:rsid w:val="00127980"/>
    <w:rsid w:val="001279FF"/>
    <w:rsid w:val="001304C4"/>
    <w:rsid w:val="00131871"/>
    <w:rsid w:val="00132474"/>
    <w:rsid w:val="001332D0"/>
    <w:rsid w:val="0013594B"/>
    <w:rsid w:val="001365AE"/>
    <w:rsid w:val="00140061"/>
    <w:rsid w:val="00142E7F"/>
    <w:rsid w:val="001444B6"/>
    <w:rsid w:val="00150F0A"/>
    <w:rsid w:val="0015245F"/>
    <w:rsid w:val="001528D0"/>
    <w:rsid w:val="00155B41"/>
    <w:rsid w:val="00156C73"/>
    <w:rsid w:val="001615A1"/>
    <w:rsid w:val="00163336"/>
    <w:rsid w:val="001669CF"/>
    <w:rsid w:val="0017061B"/>
    <w:rsid w:val="001709DD"/>
    <w:rsid w:val="00175523"/>
    <w:rsid w:val="00175FA7"/>
    <w:rsid w:val="00180B53"/>
    <w:rsid w:val="001814A4"/>
    <w:rsid w:val="00183E03"/>
    <w:rsid w:val="00183FF0"/>
    <w:rsid w:val="00184B7C"/>
    <w:rsid w:val="001866D1"/>
    <w:rsid w:val="001911E1"/>
    <w:rsid w:val="00192AA0"/>
    <w:rsid w:val="00192BB9"/>
    <w:rsid w:val="00192F0B"/>
    <w:rsid w:val="00195002"/>
    <w:rsid w:val="00196210"/>
    <w:rsid w:val="001A3F18"/>
    <w:rsid w:val="001A50AE"/>
    <w:rsid w:val="001A5141"/>
    <w:rsid w:val="001A668C"/>
    <w:rsid w:val="001B53ED"/>
    <w:rsid w:val="001B6D3A"/>
    <w:rsid w:val="001B7F17"/>
    <w:rsid w:val="001C00C5"/>
    <w:rsid w:val="001C00DA"/>
    <w:rsid w:val="001C2E97"/>
    <w:rsid w:val="001C2FD2"/>
    <w:rsid w:val="001C30C3"/>
    <w:rsid w:val="001C5F39"/>
    <w:rsid w:val="001C70F2"/>
    <w:rsid w:val="001C7E4B"/>
    <w:rsid w:val="001D27CB"/>
    <w:rsid w:val="001D3208"/>
    <w:rsid w:val="001D4681"/>
    <w:rsid w:val="001D481B"/>
    <w:rsid w:val="001D68B4"/>
    <w:rsid w:val="001E242B"/>
    <w:rsid w:val="001E2CC7"/>
    <w:rsid w:val="001E31C5"/>
    <w:rsid w:val="001F00CD"/>
    <w:rsid w:val="001F2644"/>
    <w:rsid w:val="00200043"/>
    <w:rsid w:val="00200C2D"/>
    <w:rsid w:val="0021224E"/>
    <w:rsid w:val="002132B9"/>
    <w:rsid w:val="002211EA"/>
    <w:rsid w:val="00221C55"/>
    <w:rsid w:val="00222DAF"/>
    <w:rsid w:val="00232502"/>
    <w:rsid w:val="00233CE5"/>
    <w:rsid w:val="002349DF"/>
    <w:rsid w:val="00235289"/>
    <w:rsid w:val="00237196"/>
    <w:rsid w:val="0024130A"/>
    <w:rsid w:val="00241BAD"/>
    <w:rsid w:val="00242E59"/>
    <w:rsid w:val="00245088"/>
    <w:rsid w:val="00250FF6"/>
    <w:rsid w:val="00255358"/>
    <w:rsid w:val="002558FD"/>
    <w:rsid w:val="00256675"/>
    <w:rsid w:val="002609DB"/>
    <w:rsid w:val="002642ED"/>
    <w:rsid w:val="00265AA3"/>
    <w:rsid w:val="0026609B"/>
    <w:rsid w:val="0027146A"/>
    <w:rsid w:val="00273539"/>
    <w:rsid w:val="00273D7C"/>
    <w:rsid w:val="0027468D"/>
    <w:rsid w:val="00274C3C"/>
    <w:rsid w:val="002823EF"/>
    <w:rsid w:val="0029081E"/>
    <w:rsid w:val="002950EB"/>
    <w:rsid w:val="00297578"/>
    <w:rsid w:val="002A19AC"/>
    <w:rsid w:val="002A1B3F"/>
    <w:rsid w:val="002A2E02"/>
    <w:rsid w:val="002A548D"/>
    <w:rsid w:val="002A7907"/>
    <w:rsid w:val="002B0C1C"/>
    <w:rsid w:val="002B2305"/>
    <w:rsid w:val="002B3C8C"/>
    <w:rsid w:val="002B4661"/>
    <w:rsid w:val="002C118E"/>
    <w:rsid w:val="002C2500"/>
    <w:rsid w:val="002C3184"/>
    <w:rsid w:val="002C6556"/>
    <w:rsid w:val="002D3750"/>
    <w:rsid w:val="002D3BE2"/>
    <w:rsid w:val="002D42A6"/>
    <w:rsid w:val="002D4A81"/>
    <w:rsid w:val="002D5266"/>
    <w:rsid w:val="002D5D3A"/>
    <w:rsid w:val="002D721C"/>
    <w:rsid w:val="002E1F01"/>
    <w:rsid w:val="002E21EA"/>
    <w:rsid w:val="002E2A53"/>
    <w:rsid w:val="002E3B1E"/>
    <w:rsid w:val="002E42FF"/>
    <w:rsid w:val="002E6CA4"/>
    <w:rsid w:val="002E7FA4"/>
    <w:rsid w:val="002F26E3"/>
    <w:rsid w:val="002F52A4"/>
    <w:rsid w:val="002F78F1"/>
    <w:rsid w:val="003011EF"/>
    <w:rsid w:val="00301B48"/>
    <w:rsid w:val="0030584A"/>
    <w:rsid w:val="00307AAC"/>
    <w:rsid w:val="003106C3"/>
    <w:rsid w:val="00313BAE"/>
    <w:rsid w:val="00313F9A"/>
    <w:rsid w:val="003164AF"/>
    <w:rsid w:val="00317FFD"/>
    <w:rsid w:val="003200CF"/>
    <w:rsid w:val="00322075"/>
    <w:rsid w:val="00323089"/>
    <w:rsid w:val="00325701"/>
    <w:rsid w:val="003312FA"/>
    <w:rsid w:val="0033298B"/>
    <w:rsid w:val="00332E79"/>
    <w:rsid w:val="00333AE0"/>
    <w:rsid w:val="00335C60"/>
    <w:rsid w:val="00340696"/>
    <w:rsid w:val="00340EB3"/>
    <w:rsid w:val="00342A68"/>
    <w:rsid w:val="00343957"/>
    <w:rsid w:val="00344CA3"/>
    <w:rsid w:val="00350281"/>
    <w:rsid w:val="00350B5C"/>
    <w:rsid w:val="00355CA9"/>
    <w:rsid w:val="00362BFD"/>
    <w:rsid w:val="003633A4"/>
    <w:rsid w:val="00363982"/>
    <w:rsid w:val="0036479E"/>
    <w:rsid w:val="00365AB8"/>
    <w:rsid w:val="00370370"/>
    <w:rsid w:val="00370FCF"/>
    <w:rsid w:val="00372B6E"/>
    <w:rsid w:val="00374C90"/>
    <w:rsid w:val="00377C36"/>
    <w:rsid w:val="00377DF9"/>
    <w:rsid w:val="00382D8C"/>
    <w:rsid w:val="00383274"/>
    <w:rsid w:val="00384023"/>
    <w:rsid w:val="003854E2"/>
    <w:rsid w:val="00386FB4"/>
    <w:rsid w:val="00387E70"/>
    <w:rsid w:val="0039077F"/>
    <w:rsid w:val="00391581"/>
    <w:rsid w:val="00393625"/>
    <w:rsid w:val="00393B0C"/>
    <w:rsid w:val="00394A01"/>
    <w:rsid w:val="00397829"/>
    <w:rsid w:val="003A1034"/>
    <w:rsid w:val="003A68FD"/>
    <w:rsid w:val="003A796E"/>
    <w:rsid w:val="003B10CB"/>
    <w:rsid w:val="003B288D"/>
    <w:rsid w:val="003C6BDD"/>
    <w:rsid w:val="003D2326"/>
    <w:rsid w:val="003D23C6"/>
    <w:rsid w:val="003D3ED5"/>
    <w:rsid w:val="003D6C73"/>
    <w:rsid w:val="003D79E4"/>
    <w:rsid w:val="003E2F83"/>
    <w:rsid w:val="003E58D6"/>
    <w:rsid w:val="003E7257"/>
    <w:rsid w:val="003F0A3F"/>
    <w:rsid w:val="003F20BB"/>
    <w:rsid w:val="003F273A"/>
    <w:rsid w:val="003F312C"/>
    <w:rsid w:val="003F419B"/>
    <w:rsid w:val="003F513E"/>
    <w:rsid w:val="003F5595"/>
    <w:rsid w:val="003F56DC"/>
    <w:rsid w:val="003F77A6"/>
    <w:rsid w:val="004031DF"/>
    <w:rsid w:val="00403C12"/>
    <w:rsid w:val="00404600"/>
    <w:rsid w:val="00406866"/>
    <w:rsid w:val="00413B74"/>
    <w:rsid w:val="00416432"/>
    <w:rsid w:val="00417B54"/>
    <w:rsid w:val="00421EDA"/>
    <w:rsid w:val="00422A55"/>
    <w:rsid w:val="00426983"/>
    <w:rsid w:val="004305E2"/>
    <w:rsid w:val="00432F3D"/>
    <w:rsid w:val="004333AD"/>
    <w:rsid w:val="00433D12"/>
    <w:rsid w:val="00436691"/>
    <w:rsid w:val="00440478"/>
    <w:rsid w:val="00441247"/>
    <w:rsid w:val="004422A9"/>
    <w:rsid w:val="004445AC"/>
    <w:rsid w:val="00447453"/>
    <w:rsid w:val="004518F9"/>
    <w:rsid w:val="00454E08"/>
    <w:rsid w:val="004662DC"/>
    <w:rsid w:val="00466780"/>
    <w:rsid w:val="004725FB"/>
    <w:rsid w:val="00472EB3"/>
    <w:rsid w:val="004752FE"/>
    <w:rsid w:val="00477891"/>
    <w:rsid w:val="00477DD1"/>
    <w:rsid w:val="0048057F"/>
    <w:rsid w:val="004836DC"/>
    <w:rsid w:val="00483A30"/>
    <w:rsid w:val="00486EDB"/>
    <w:rsid w:val="00487037"/>
    <w:rsid w:val="00487CF7"/>
    <w:rsid w:val="00490164"/>
    <w:rsid w:val="00496A33"/>
    <w:rsid w:val="00497FBF"/>
    <w:rsid w:val="004A0EF9"/>
    <w:rsid w:val="004A20D3"/>
    <w:rsid w:val="004A7429"/>
    <w:rsid w:val="004B4245"/>
    <w:rsid w:val="004B75EA"/>
    <w:rsid w:val="004C3DB7"/>
    <w:rsid w:val="004C3F9E"/>
    <w:rsid w:val="004C6F38"/>
    <w:rsid w:val="004D0B3C"/>
    <w:rsid w:val="004D373C"/>
    <w:rsid w:val="004D7325"/>
    <w:rsid w:val="004E26BE"/>
    <w:rsid w:val="004E3C9E"/>
    <w:rsid w:val="004E5EB8"/>
    <w:rsid w:val="004E6C33"/>
    <w:rsid w:val="004E7A23"/>
    <w:rsid w:val="00500AA5"/>
    <w:rsid w:val="00502E90"/>
    <w:rsid w:val="00503ACA"/>
    <w:rsid w:val="0050507F"/>
    <w:rsid w:val="00506F40"/>
    <w:rsid w:val="005071BC"/>
    <w:rsid w:val="00510764"/>
    <w:rsid w:val="005112F3"/>
    <w:rsid w:val="00514FF4"/>
    <w:rsid w:val="00520737"/>
    <w:rsid w:val="00523B62"/>
    <w:rsid w:val="00525DC6"/>
    <w:rsid w:val="005322F4"/>
    <w:rsid w:val="005328B0"/>
    <w:rsid w:val="0054038B"/>
    <w:rsid w:val="00540D12"/>
    <w:rsid w:val="0054419E"/>
    <w:rsid w:val="0054468B"/>
    <w:rsid w:val="005465D0"/>
    <w:rsid w:val="00554178"/>
    <w:rsid w:val="00554BC7"/>
    <w:rsid w:val="00554F11"/>
    <w:rsid w:val="00555552"/>
    <w:rsid w:val="00556B62"/>
    <w:rsid w:val="00573E5C"/>
    <w:rsid w:val="00576471"/>
    <w:rsid w:val="00580A04"/>
    <w:rsid w:val="005826D4"/>
    <w:rsid w:val="00583A77"/>
    <w:rsid w:val="00584AE3"/>
    <w:rsid w:val="00585A83"/>
    <w:rsid w:val="00585EF5"/>
    <w:rsid w:val="00587C3D"/>
    <w:rsid w:val="00591283"/>
    <w:rsid w:val="005A1AB6"/>
    <w:rsid w:val="005A26B2"/>
    <w:rsid w:val="005A60A8"/>
    <w:rsid w:val="005A6173"/>
    <w:rsid w:val="005A7B4F"/>
    <w:rsid w:val="005A7F93"/>
    <w:rsid w:val="005B4ADD"/>
    <w:rsid w:val="005B5842"/>
    <w:rsid w:val="005C1ADA"/>
    <w:rsid w:val="005C2E19"/>
    <w:rsid w:val="005C680E"/>
    <w:rsid w:val="005D2D26"/>
    <w:rsid w:val="005D4940"/>
    <w:rsid w:val="005E1197"/>
    <w:rsid w:val="005E1CD5"/>
    <w:rsid w:val="005E501C"/>
    <w:rsid w:val="005F061C"/>
    <w:rsid w:val="005F0764"/>
    <w:rsid w:val="005F3DA7"/>
    <w:rsid w:val="005F45EF"/>
    <w:rsid w:val="005F6B74"/>
    <w:rsid w:val="00601164"/>
    <w:rsid w:val="00604A18"/>
    <w:rsid w:val="006058DD"/>
    <w:rsid w:val="0061079A"/>
    <w:rsid w:val="00610D49"/>
    <w:rsid w:val="00612315"/>
    <w:rsid w:val="00620CEA"/>
    <w:rsid w:val="006216E5"/>
    <w:rsid w:val="00622434"/>
    <w:rsid w:val="0062441F"/>
    <w:rsid w:val="006248EC"/>
    <w:rsid w:val="0062490E"/>
    <w:rsid w:val="006323A8"/>
    <w:rsid w:val="00632473"/>
    <w:rsid w:val="00637A4D"/>
    <w:rsid w:val="00637B5C"/>
    <w:rsid w:val="00641E06"/>
    <w:rsid w:val="0064229C"/>
    <w:rsid w:val="00642B47"/>
    <w:rsid w:val="00644CB1"/>
    <w:rsid w:val="006527B5"/>
    <w:rsid w:val="0065553B"/>
    <w:rsid w:val="00655B6A"/>
    <w:rsid w:val="00660476"/>
    <w:rsid w:val="00661D43"/>
    <w:rsid w:val="006628E8"/>
    <w:rsid w:val="006652C8"/>
    <w:rsid w:val="00665830"/>
    <w:rsid w:val="00666C4A"/>
    <w:rsid w:val="00670035"/>
    <w:rsid w:val="00671C74"/>
    <w:rsid w:val="0067659D"/>
    <w:rsid w:val="0067749A"/>
    <w:rsid w:val="00681A9D"/>
    <w:rsid w:val="006840F3"/>
    <w:rsid w:val="00686EB6"/>
    <w:rsid w:val="0069000A"/>
    <w:rsid w:val="006936E9"/>
    <w:rsid w:val="00694F70"/>
    <w:rsid w:val="00696CC6"/>
    <w:rsid w:val="00697C96"/>
    <w:rsid w:val="006A0F18"/>
    <w:rsid w:val="006A1961"/>
    <w:rsid w:val="006A3179"/>
    <w:rsid w:val="006B0410"/>
    <w:rsid w:val="006B1465"/>
    <w:rsid w:val="006B445A"/>
    <w:rsid w:val="006B5F7B"/>
    <w:rsid w:val="006C5676"/>
    <w:rsid w:val="006C6F88"/>
    <w:rsid w:val="006C749C"/>
    <w:rsid w:val="006D32E3"/>
    <w:rsid w:val="006D70EF"/>
    <w:rsid w:val="006D72FD"/>
    <w:rsid w:val="006E4069"/>
    <w:rsid w:val="006E4C5E"/>
    <w:rsid w:val="006E5703"/>
    <w:rsid w:val="006E6799"/>
    <w:rsid w:val="006F4308"/>
    <w:rsid w:val="00701584"/>
    <w:rsid w:val="0070756B"/>
    <w:rsid w:val="0071149E"/>
    <w:rsid w:val="007115FF"/>
    <w:rsid w:val="0071199D"/>
    <w:rsid w:val="007120A0"/>
    <w:rsid w:val="00714373"/>
    <w:rsid w:val="0071624C"/>
    <w:rsid w:val="007210FB"/>
    <w:rsid w:val="00723F40"/>
    <w:rsid w:val="00726AF0"/>
    <w:rsid w:val="00731777"/>
    <w:rsid w:val="0073221E"/>
    <w:rsid w:val="00744D8A"/>
    <w:rsid w:val="0074532D"/>
    <w:rsid w:val="00745D1C"/>
    <w:rsid w:val="00746749"/>
    <w:rsid w:val="00747048"/>
    <w:rsid w:val="007518B9"/>
    <w:rsid w:val="00751E7D"/>
    <w:rsid w:val="0075221C"/>
    <w:rsid w:val="00763B98"/>
    <w:rsid w:val="00764CE5"/>
    <w:rsid w:val="00764E3F"/>
    <w:rsid w:val="00766B5B"/>
    <w:rsid w:val="00772E3C"/>
    <w:rsid w:val="00773DC3"/>
    <w:rsid w:val="007801FB"/>
    <w:rsid w:val="00793954"/>
    <w:rsid w:val="00797B74"/>
    <w:rsid w:val="007A15BA"/>
    <w:rsid w:val="007A3A87"/>
    <w:rsid w:val="007A48F4"/>
    <w:rsid w:val="007A5DC8"/>
    <w:rsid w:val="007A5E8D"/>
    <w:rsid w:val="007A77F1"/>
    <w:rsid w:val="007B0B47"/>
    <w:rsid w:val="007B1C6A"/>
    <w:rsid w:val="007B2D9B"/>
    <w:rsid w:val="007B3A8B"/>
    <w:rsid w:val="007B4E1F"/>
    <w:rsid w:val="007B6989"/>
    <w:rsid w:val="007B7948"/>
    <w:rsid w:val="007C00A3"/>
    <w:rsid w:val="007C067E"/>
    <w:rsid w:val="007C0A41"/>
    <w:rsid w:val="007C327D"/>
    <w:rsid w:val="007C463A"/>
    <w:rsid w:val="007C7765"/>
    <w:rsid w:val="007D368C"/>
    <w:rsid w:val="007D3F0D"/>
    <w:rsid w:val="007D44E9"/>
    <w:rsid w:val="007D5D1B"/>
    <w:rsid w:val="007E1348"/>
    <w:rsid w:val="007E3AFF"/>
    <w:rsid w:val="007E4B79"/>
    <w:rsid w:val="007E4E4D"/>
    <w:rsid w:val="007E7E55"/>
    <w:rsid w:val="007F036A"/>
    <w:rsid w:val="007F6A95"/>
    <w:rsid w:val="00802258"/>
    <w:rsid w:val="00810178"/>
    <w:rsid w:val="008108D4"/>
    <w:rsid w:val="00812CA6"/>
    <w:rsid w:val="00813F10"/>
    <w:rsid w:val="008146E7"/>
    <w:rsid w:val="00821EBF"/>
    <w:rsid w:val="008240F0"/>
    <w:rsid w:val="00824354"/>
    <w:rsid w:val="00824DEC"/>
    <w:rsid w:val="00824F6E"/>
    <w:rsid w:val="0082663A"/>
    <w:rsid w:val="00831CAB"/>
    <w:rsid w:val="008325EF"/>
    <w:rsid w:val="00840CD7"/>
    <w:rsid w:val="00840FE7"/>
    <w:rsid w:val="008431BE"/>
    <w:rsid w:val="00843ECA"/>
    <w:rsid w:val="00844E78"/>
    <w:rsid w:val="00847B07"/>
    <w:rsid w:val="00850DA4"/>
    <w:rsid w:val="008572FA"/>
    <w:rsid w:val="00860986"/>
    <w:rsid w:val="008620B6"/>
    <w:rsid w:val="00862AEA"/>
    <w:rsid w:val="00863BC8"/>
    <w:rsid w:val="00865C94"/>
    <w:rsid w:val="0086678E"/>
    <w:rsid w:val="0086742F"/>
    <w:rsid w:val="00870AC5"/>
    <w:rsid w:val="00870D99"/>
    <w:rsid w:val="00871E97"/>
    <w:rsid w:val="00874657"/>
    <w:rsid w:val="00875D34"/>
    <w:rsid w:val="00875F86"/>
    <w:rsid w:val="008762E9"/>
    <w:rsid w:val="00877186"/>
    <w:rsid w:val="00877B4A"/>
    <w:rsid w:val="00877CF9"/>
    <w:rsid w:val="008825DD"/>
    <w:rsid w:val="00892569"/>
    <w:rsid w:val="00893A89"/>
    <w:rsid w:val="00896755"/>
    <w:rsid w:val="008A02A8"/>
    <w:rsid w:val="008A1486"/>
    <w:rsid w:val="008A57BD"/>
    <w:rsid w:val="008A5D79"/>
    <w:rsid w:val="008B125D"/>
    <w:rsid w:val="008B1EAC"/>
    <w:rsid w:val="008B5921"/>
    <w:rsid w:val="008B5E84"/>
    <w:rsid w:val="008C50BD"/>
    <w:rsid w:val="008C7973"/>
    <w:rsid w:val="008D01FF"/>
    <w:rsid w:val="008D12F3"/>
    <w:rsid w:val="008D19DF"/>
    <w:rsid w:val="008D74C6"/>
    <w:rsid w:val="008E24CF"/>
    <w:rsid w:val="008E787C"/>
    <w:rsid w:val="008F0F81"/>
    <w:rsid w:val="008F1A0A"/>
    <w:rsid w:val="008F56A3"/>
    <w:rsid w:val="008F6118"/>
    <w:rsid w:val="008F683D"/>
    <w:rsid w:val="008F6D65"/>
    <w:rsid w:val="0090013A"/>
    <w:rsid w:val="00903313"/>
    <w:rsid w:val="009041DD"/>
    <w:rsid w:val="009057F9"/>
    <w:rsid w:val="00905ABC"/>
    <w:rsid w:val="00906FC7"/>
    <w:rsid w:val="00907AE0"/>
    <w:rsid w:val="009138C1"/>
    <w:rsid w:val="0091394E"/>
    <w:rsid w:val="00914369"/>
    <w:rsid w:val="00914BA1"/>
    <w:rsid w:val="0091621B"/>
    <w:rsid w:val="00920D6C"/>
    <w:rsid w:val="00923306"/>
    <w:rsid w:val="00924846"/>
    <w:rsid w:val="00924EE1"/>
    <w:rsid w:val="00926D6D"/>
    <w:rsid w:val="009306EE"/>
    <w:rsid w:val="0093528E"/>
    <w:rsid w:val="00937113"/>
    <w:rsid w:val="009376AE"/>
    <w:rsid w:val="00944B6C"/>
    <w:rsid w:val="0094784D"/>
    <w:rsid w:val="00947B93"/>
    <w:rsid w:val="00947CC9"/>
    <w:rsid w:val="009523E2"/>
    <w:rsid w:val="00957A2F"/>
    <w:rsid w:val="00964F91"/>
    <w:rsid w:val="00966FA9"/>
    <w:rsid w:val="0097666C"/>
    <w:rsid w:val="00981834"/>
    <w:rsid w:val="00982B54"/>
    <w:rsid w:val="00983F27"/>
    <w:rsid w:val="00984190"/>
    <w:rsid w:val="0098571B"/>
    <w:rsid w:val="00991766"/>
    <w:rsid w:val="00992B87"/>
    <w:rsid w:val="0099326D"/>
    <w:rsid w:val="0099434E"/>
    <w:rsid w:val="00994AA9"/>
    <w:rsid w:val="00994FB3"/>
    <w:rsid w:val="0099529C"/>
    <w:rsid w:val="009A3D8F"/>
    <w:rsid w:val="009A7353"/>
    <w:rsid w:val="009B0265"/>
    <w:rsid w:val="009B2BB2"/>
    <w:rsid w:val="009B4B22"/>
    <w:rsid w:val="009C1C37"/>
    <w:rsid w:val="009C5124"/>
    <w:rsid w:val="009C73D3"/>
    <w:rsid w:val="009C7C5F"/>
    <w:rsid w:val="009D02C4"/>
    <w:rsid w:val="009D09A6"/>
    <w:rsid w:val="009D0AC8"/>
    <w:rsid w:val="009D2DA4"/>
    <w:rsid w:val="009D41A3"/>
    <w:rsid w:val="009D5E82"/>
    <w:rsid w:val="009E1276"/>
    <w:rsid w:val="009E68FB"/>
    <w:rsid w:val="009E7DF0"/>
    <w:rsid w:val="009F0E5F"/>
    <w:rsid w:val="009F1B14"/>
    <w:rsid w:val="009F4C10"/>
    <w:rsid w:val="009F5699"/>
    <w:rsid w:val="009F6A6E"/>
    <w:rsid w:val="009F72FB"/>
    <w:rsid w:val="009F790B"/>
    <w:rsid w:val="00A00967"/>
    <w:rsid w:val="00A02015"/>
    <w:rsid w:val="00A02111"/>
    <w:rsid w:val="00A04A6A"/>
    <w:rsid w:val="00A057CB"/>
    <w:rsid w:val="00A05D98"/>
    <w:rsid w:val="00A06105"/>
    <w:rsid w:val="00A07317"/>
    <w:rsid w:val="00A10FE5"/>
    <w:rsid w:val="00A122F4"/>
    <w:rsid w:val="00A17FAD"/>
    <w:rsid w:val="00A217E8"/>
    <w:rsid w:val="00A2334F"/>
    <w:rsid w:val="00A23CBF"/>
    <w:rsid w:val="00A263D6"/>
    <w:rsid w:val="00A31E35"/>
    <w:rsid w:val="00A325AE"/>
    <w:rsid w:val="00A3263B"/>
    <w:rsid w:val="00A34193"/>
    <w:rsid w:val="00A3432E"/>
    <w:rsid w:val="00A34F51"/>
    <w:rsid w:val="00A36728"/>
    <w:rsid w:val="00A409EA"/>
    <w:rsid w:val="00A426EE"/>
    <w:rsid w:val="00A440DD"/>
    <w:rsid w:val="00A518BD"/>
    <w:rsid w:val="00A5276B"/>
    <w:rsid w:val="00A549C9"/>
    <w:rsid w:val="00A568C0"/>
    <w:rsid w:val="00A56D8D"/>
    <w:rsid w:val="00A57029"/>
    <w:rsid w:val="00A62D3F"/>
    <w:rsid w:val="00A62F45"/>
    <w:rsid w:val="00A63BB6"/>
    <w:rsid w:val="00A64626"/>
    <w:rsid w:val="00A64DFC"/>
    <w:rsid w:val="00A678A0"/>
    <w:rsid w:val="00A710EC"/>
    <w:rsid w:val="00A728F4"/>
    <w:rsid w:val="00A80F00"/>
    <w:rsid w:val="00A82DA8"/>
    <w:rsid w:val="00A8342E"/>
    <w:rsid w:val="00A876DE"/>
    <w:rsid w:val="00A94C76"/>
    <w:rsid w:val="00A95D56"/>
    <w:rsid w:val="00A97B40"/>
    <w:rsid w:val="00AA400B"/>
    <w:rsid w:val="00AB1157"/>
    <w:rsid w:val="00AB1CA2"/>
    <w:rsid w:val="00AB2B77"/>
    <w:rsid w:val="00AC04DA"/>
    <w:rsid w:val="00AC0938"/>
    <w:rsid w:val="00AC20F9"/>
    <w:rsid w:val="00AC321E"/>
    <w:rsid w:val="00AC3FFB"/>
    <w:rsid w:val="00AC6878"/>
    <w:rsid w:val="00AC71A0"/>
    <w:rsid w:val="00AD07E4"/>
    <w:rsid w:val="00AD1921"/>
    <w:rsid w:val="00AD77D1"/>
    <w:rsid w:val="00AD7E18"/>
    <w:rsid w:val="00AE04C5"/>
    <w:rsid w:val="00AE3CE5"/>
    <w:rsid w:val="00AE3F1E"/>
    <w:rsid w:val="00AE62DC"/>
    <w:rsid w:val="00AE71D6"/>
    <w:rsid w:val="00AE7F21"/>
    <w:rsid w:val="00AF29F8"/>
    <w:rsid w:val="00AF587D"/>
    <w:rsid w:val="00AF5EE8"/>
    <w:rsid w:val="00B00CB2"/>
    <w:rsid w:val="00B02664"/>
    <w:rsid w:val="00B04B79"/>
    <w:rsid w:val="00B0658E"/>
    <w:rsid w:val="00B23F3F"/>
    <w:rsid w:val="00B25007"/>
    <w:rsid w:val="00B254E9"/>
    <w:rsid w:val="00B26642"/>
    <w:rsid w:val="00B26926"/>
    <w:rsid w:val="00B3061B"/>
    <w:rsid w:val="00B33E74"/>
    <w:rsid w:val="00B3431D"/>
    <w:rsid w:val="00B355D0"/>
    <w:rsid w:val="00B435E3"/>
    <w:rsid w:val="00B45EF5"/>
    <w:rsid w:val="00B469BF"/>
    <w:rsid w:val="00B47CD2"/>
    <w:rsid w:val="00B50CC3"/>
    <w:rsid w:val="00B522C1"/>
    <w:rsid w:val="00B52ED6"/>
    <w:rsid w:val="00B601A1"/>
    <w:rsid w:val="00B63BB0"/>
    <w:rsid w:val="00B71651"/>
    <w:rsid w:val="00B72E16"/>
    <w:rsid w:val="00B73B40"/>
    <w:rsid w:val="00B74601"/>
    <w:rsid w:val="00B74AD2"/>
    <w:rsid w:val="00B76208"/>
    <w:rsid w:val="00B774D4"/>
    <w:rsid w:val="00B817B7"/>
    <w:rsid w:val="00B81EA6"/>
    <w:rsid w:val="00B8248D"/>
    <w:rsid w:val="00B864E7"/>
    <w:rsid w:val="00B900CF"/>
    <w:rsid w:val="00B9038D"/>
    <w:rsid w:val="00B90CB3"/>
    <w:rsid w:val="00B90F29"/>
    <w:rsid w:val="00B92CAE"/>
    <w:rsid w:val="00B965E4"/>
    <w:rsid w:val="00BA0880"/>
    <w:rsid w:val="00BA1B06"/>
    <w:rsid w:val="00BB24A3"/>
    <w:rsid w:val="00BB3FE7"/>
    <w:rsid w:val="00BC4C72"/>
    <w:rsid w:val="00BC4FB1"/>
    <w:rsid w:val="00BC5370"/>
    <w:rsid w:val="00BC608A"/>
    <w:rsid w:val="00BD2BBF"/>
    <w:rsid w:val="00BE517F"/>
    <w:rsid w:val="00BE63DC"/>
    <w:rsid w:val="00BE738A"/>
    <w:rsid w:val="00BF2441"/>
    <w:rsid w:val="00BF2BBD"/>
    <w:rsid w:val="00BF3A87"/>
    <w:rsid w:val="00BF4104"/>
    <w:rsid w:val="00BF5712"/>
    <w:rsid w:val="00BF5EE0"/>
    <w:rsid w:val="00BF679E"/>
    <w:rsid w:val="00BF7436"/>
    <w:rsid w:val="00BF74D5"/>
    <w:rsid w:val="00C023FF"/>
    <w:rsid w:val="00C035E6"/>
    <w:rsid w:val="00C04930"/>
    <w:rsid w:val="00C06B0A"/>
    <w:rsid w:val="00C103A9"/>
    <w:rsid w:val="00C109D3"/>
    <w:rsid w:val="00C1406E"/>
    <w:rsid w:val="00C15C16"/>
    <w:rsid w:val="00C204F1"/>
    <w:rsid w:val="00C21DEC"/>
    <w:rsid w:val="00C266B0"/>
    <w:rsid w:val="00C26A64"/>
    <w:rsid w:val="00C27112"/>
    <w:rsid w:val="00C30BEE"/>
    <w:rsid w:val="00C313F3"/>
    <w:rsid w:val="00C3169A"/>
    <w:rsid w:val="00C32A22"/>
    <w:rsid w:val="00C400D2"/>
    <w:rsid w:val="00C40841"/>
    <w:rsid w:val="00C432A9"/>
    <w:rsid w:val="00C4642B"/>
    <w:rsid w:val="00C52F04"/>
    <w:rsid w:val="00C53AC5"/>
    <w:rsid w:val="00C54943"/>
    <w:rsid w:val="00C56122"/>
    <w:rsid w:val="00C56A55"/>
    <w:rsid w:val="00C576B4"/>
    <w:rsid w:val="00C619B9"/>
    <w:rsid w:val="00C61C50"/>
    <w:rsid w:val="00C61C9B"/>
    <w:rsid w:val="00C62A51"/>
    <w:rsid w:val="00C63FBB"/>
    <w:rsid w:val="00C64884"/>
    <w:rsid w:val="00C6719C"/>
    <w:rsid w:val="00C70437"/>
    <w:rsid w:val="00C70930"/>
    <w:rsid w:val="00C725BF"/>
    <w:rsid w:val="00C7361B"/>
    <w:rsid w:val="00C74281"/>
    <w:rsid w:val="00C77872"/>
    <w:rsid w:val="00C90759"/>
    <w:rsid w:val="00C919F6"/>
    <w:rsid w:val="00C92561"/>
    <w:rsid w:val="00C926C9"/>
    <w:rsid w:val="00C942C5"/>
    <w:rsid w:val="00C95CE7"/>
    <w:rsid w:val="00C978A5"/>
    <w:rsid w:val="00CA006B"/>
    <w:rsid w:val="00CA0AE6"/>
    <w:rsid w:val="00CA238F"/>
    <w:rsid w:val="00CA4162"/>
    <w:rsid w:val="00CB1263"/>
    <w:rsid w:val="00CB2B6F"/>
    <w:rsid w:val="00CB4127"/>
    <w:rsid w:val="00CC014D"/>
    <w:rsid w:val="00CC0F6A"/>
    <w:rsid w:val="00CC0FC0"/>
    <w:rsid w:val="00CC4168"/>
    <w:rsid w:val="00CC49C0"/>
    <w:rsid w:val="00CD0DF1"/>
    <w:rsid w:val="00CD3A06"/>
    <w:rsid w:val="00CD5EF0"/>
    <w:rsid w:val="00CF0410"/>
    <w:rsid w:val="00CF0C61"/>
    <w:rsid w:val="00CF142F"/>
    <w:rsid w:val="00CF6682"/>
    <w:rsid w:val="00CF7696"/>
    <w:rsid w:val="00D01230"/>
    <w:rsid w:val="00D02719"/>
    <w:rsid w:val="00D02C4B"/>
    <w:rsid w:val="00D03600"/>
    <w:rsid w:val="00D04130"/>
    <w:rsid w:val="00D045ED"/>
    <w:rsid w:val="00D047A5"/>
    <w:rsid w:val="00D058A8"/>
    <w:rsid w:val="00D06B44"/>
    <w:rsid w:val="00D10D72"/>
    <w:rsid w:val="00D21006"/>
    <w:rsid w:val="00D22371"/>
    <w:rsid w:val="00D23507"/>
    <w:rsid w:val="00D241D3"/>
    <w:rsid w:val="00D2583E"/>
    <w:rsid w:val="00D3060E"/>
    <w:rsid w:val="00D324CE"/>
    <w:rsid w:val="00D33D5F"/>
    <w:rsid w:val="00D40B9F"/>
    <w:rsid w:val="00D419E8"/>
    <w:rsid w:val="00D421C2"/>
    <w:rsid w:val="00D4448C"/>
    <w:rsid w:val="00D45446"/>
    <w:rsid w:val="00D51450"/>
    <w:rsid w:val="00D528D2"/>
    <w:rsid w:val="00D539EA"/>
    <w:rsid w:val="00D629C2"/>
    <w:rsid w:val="00D64CDB"/>
    <w:rsid w:val="00D6513D"/>
    <w:rsid w:val="00D6515A"/>
    <w:rsid w:val="00D66228"/>
    <w:rsid w:val="00D7066F"/>
    <w:rsid w:val="00D71AE1"/>
    <w:rsid w:val="00D76BCE"/>
    <w:rsid w:val="00D807EA"/>
    <w:rsid w:val="00D81298"/>
    <w:rsid w:val="00D81A12"/>
    <w:rsid w:val="00D8306B"/>
    <w:rsid w:val="00D8612F"/>
    <w:rsid w:val="00D869D9"/>
    <w:rsid w:val="00D86FCB"/>
    <w:rsid w:val="00D910BC"/>
    <w:rsid w:val="00D9258E"/>
    <w:rsid w:val="00D939BE"/>
    <w:rsid w:val="00D94EB4"/>
    <w:rsid w:val="00D97BD6"/>
    <w:rsid w:val="00DA196B"/>
    <w:rsid w:val="00DA3583"/>
    <w:rsid w:val="00DA5003"/>
    <w:rsid w:val="00DA5166"/>
    <w:rsid w:val="00DA53C2"/>
    <w:rsid w:val="00DA54BA"/>
    <w:rsid w:val="00DA6C9B"/>
    <w:rsid w:val="00DA7598"/>
    <w:rsid w:val="00DB1D7A"/>
    <w:rsid w:val="00DB6A7D"/>
    <w:rsid w:val="00DC16D1"/>
    <w:rsid w:val="00DC27AF"/>
    <w:rsid w:val="00DC788E"/>
    <w:rsid w:val="00DD0339"/>
    <w:rsid w:val="00DD27F7"/>
    <w:rsid w:val="00DD2F6F"/>
    <w:rsid w:val="00DD40E3"/>
    <w:rsid w:val="00DD4681"/>
    <w:rsid w:val="00DD6200"/>
    <w:rsid w:val="00DE4417"/>
    <w:rsid w:val="00DE6838"/>
    <w:rsid w:val="00E007B5"/>
    <w:rsid w:val="00E00B41"/>
    <w:rsid w:val="00E039E6"/>
    <w:rsid w:val="00E03F57"/>
    <w:rsid w:val="00E04D14"/>
    <w:rsid w:val="00E10238"/>
    <w:rsid w:val="00E129E8"/>
    <w:rsid w:val="00E154DE"/>
    <w:rsid w:val="00E17079"/>
    <w:rsid w:val="00E17E8E"/>
    <w:rsid w:val="00E218C3"/>
    <w:rsid w:val="00E21CF5"/>
    <w:rsid w:val="00E23F33"/>
    <w:rsid w:val="00E33724"/>
    <w:rsid w:val="00E34AE7"/>
    <w:rsid w:val="00E352B2"/>
    <w:rsid w:val="00E37636"/>
    <w:rsid w:val="00E41E2B"/>
    <w:rsid w:val="00E449CE"/>
    <w:rsid w:val="00E46AC0"/>
    <w:rsid w:val="00E473FB"/>
    <w:rsid w:val="00E55E12"/>
    <w:rsid w:val="00E63367"/>
    <w:rsid w:val="00E649B8"/>
    <w:rsid w:val="00E66C4D"/>
    <w:rsid w:val="00E70021"/>
    <w:rsid w:val="00E713AF"/>
    <w:rsid w:val="00E754B5"/>
    <w:rsid w:val="00E76E28"/>
    <w:rsid w:val="00E8037C"/>
    <w:rsid w:val="00E80576"/>
    <w:rsid w:val="00E81E6A"/>
    <w:rsid w:val="00E82CDB"/>
    <w:rsid w:val="00E83169"/>
    <w:rsid w:val="00E83271"/>
    <w:rsid w:val="00E846AD"/>
    <w:rsid w:val="00E87D5B"/>
    <w:rsid w:val="00E87E4D"/>
    <w:rsid w:val="00E91743"/>
    <w:rsid w:val="00E917F6"/>
    <w:rsid w:val="00E94469"/>
    <w:rsid w:val="00E95A8E"/>
    <w:rsid w:val="00E96305"/>
    <w:rsid w:val="00E9762D"/>
    <w:rsid w:val="00EA18E3"/>
    <w:rsid w:val="00EA258C"/>
    <w:rsid w:val="00EA2772"/>
    <w:rsid w:val="00EA4C01"/>
    <w:rsid w:val="00EA5543"/>
    <w:rsid w:val="00EB4689"/>
    <w:rsid w:val="00EB4776"/>
    <w:rsid w:val="00EB66CB"/>
    <w:rsid w:val="00EB76EB"/>
    <w:rsid w:val="00EC1429"/>
    <w:rsid w:val="00EC21E2"/>
    <w:rsid w:val="00EC291C"/>
    <w:rsid w:val="00EC47DF"/>
    <w:rsid w:val="00EC5F66"/>
    <w:rsid w:val="00EC652B"/>
    <w:rsid w:val="00EC7AF0"/>
    <w:rsid w:val="00ED00BA"/>
    <w:rsid w:val="00ED2064"/>
    <w:rsid w:val="00ED4A89"/>
    <w:rsid w:val="00ED523B"/>
    <w:rsid w:val="00ED5DA1"/>
    <w:rsid w:val="00EE0A95"/>
    <w:rsid w:val="00EE316D"/>
    <w:rsid w:val="00EE37CD"/>
    <w:rsid w:val="00EF123A"/>
    <w:rsid w:val="00EF151D"/>
    <w:rsid w:val="00F02D00"/>
    <w:rsid w:val="00F045E9"/>
    <w:rsid w:val="00F078C7"/>
    <w:rsid w:val="00F10AB1"/>
    <w:rsid w:val="00F13535"/>
    <w:rsid w:val="00F15D6C"/>
    <w:rsid w:val="00F16712"/>
    <w:rsid w:val="00F17080"/>
    <w:rsid w:val="00F20AFE"/>
    <w:rsid w:val="00F213DA"/>
    <w:rsid w:val="00F219D3"/>
    <w:rsid w:val="00F224FC"/>
    <w:rsid w:val="00F227D3"/>
    <w:rsid w:val="00F23C8A"/>
    <w:rsid w:val="00F242CA"/>
    <w:rsid w:val="00F270F2"/>
    <w:rsid w:val="00F277E4"/>
    <w:rsid w:val="00F30D65"/>
    <w:rsid w:val="00F35BFB"/>
    <w:rsid w:val="00F37105"/>
    <w:rsid w:val="00F4044A"/>
    <w:rsid w:val="00F41DEC"/>
    <w:rsid w:val="00F44F4D"/>
    <w:rsid w:val="00F459F3"/>
    <w:rsid w:val="00F46599"/>
    <w:rsid w:val="00F4659A"/>
    <w:rsid w:val="00F47634"/>
    <w:rsid w:val="00F476C3"/>
    <w:rsid w:val="00F503BB"/>
    <w:rsid w:val="00F539B1"/>
    <w:rsid w:val="00F5614E"/>
    <w:rsid w:val="00F5685A"/>
    <w:rsid w:val="00F57856"/>
    <w:rsid w:val="00F609E0"/>
    <w:rsid w:val="00F630DF"/>
    <w:rsid w:val="00F64F60"/>
    <w:rsid w:val="00F666AC"/>
    <w:rsid w:val="00F731D8"/>
    <w:rsid w:val="00F757E5"/>
    <w:rsid w:val="00F75FCA"/>
    <w:rsid w:val="00F7650E"/>
    <w:rsid w:val="00F800CA"/>
    <w:rsid w:val="00F81CCC"/>
    <w:rsid w:val="00F84C61"/>
    <w:rsid w:val="00F86650"/>
    <w:rsid w:val="00F8689D"/>
    <w:rsid w:val="00F878BA"/>
    <w:rsid w:val="00F958F9"/>
    <w:rsid w:val="00FA1CE6"/>
    <w:rsid w:val="00FA457C"/>
    <w:rsid w:val="00FA4C7D"/>
    <w:rsid w:val="00FA52F2"/>
    <w:rsid w:val="00FA64E7"/>
    <w:rsid w:val="00FA79F1"/>
    <w:rsid w:val="00FA7B0B"/>
    <w:rsid w:val="00FB20A1"/>
    <w:rsid w:val="00FB4BC1"/>
    <w:rsid w:val="00FB4CCE"/>
    <w:rsid w:val="00FB5D72"/>
    <w:rsid w:val="00FC3EB0"/>
    <w:rsid w:val="00FD3EF6"/>
    <w:rsid w:val="00FD4427"/>
    <w:rsid w:val="00FD4B13"/>
    <w:rsid w:val="00FD5986"/>
    <w:rsid w:val="00FD5FEF"/>
    <w:rsid w:val="00FD7142"/>
    <w:rsid w:val="00FE3128"/>
    <w:rsid w:val="00FE3EA5"/>
    <w:rsid w:val="00FE60CE"/>
    <w:rsid w:val="00FE6F94"/>
    <w:rsid w:val="00FE731A"/>
    <w:rsid w:val="00FF49E3"/>
    <w:rsid w:val="00FF5BA9"/>
    <w:rsid w:val="00FF5E8B"/>
    <w:rsid w:val="00FF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DA4423-2F73-4016-A207-5B63D19C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967"/>
  </w:style>
  <w:style w:type="paragraph" w:styleId="Heading1">
    <w:name w:val="heading 1"/>
    <w:basedOn w:val="Normal"/>
    <w:next w:val="Normal"/>
    <w:link w:val="Heading1Char"/>
    <w:uiPriority w:val="9"/>
    <w:qFormat/>
    <w:rsid w:val="00FD44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2"/>
    <w:unhideWhenUsed/>
    <w:qFormat/>
    <w:rsid w:val="002908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174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24C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D23C6"/>
    <w:pPr>
      <w:keepNext/>
      <w:keepLines/>
      <w:spacing w:before="200" w:after="0"/>
      <w:outlineLvl w:val="4"/>
    </w:pPr>
    <w:rPr>
      <w:rFonts w:ascii="Calibri Light" w:eastAsia="DengXian Light" w:hAnsi="Calibri Light" w:cs="Times New Roman"/>
      <w:color w:val="2F5496"/>
      <w:sz w:val="24"/>
      <w:szCs w:val="24"/>
    </w:rPr>
  </w:style>
  <w:style w:type="paragraph" w:styleId="Heading6">
    <w:name w:val="heading 6"/>
    <w:basedOn w:val="Normal"/>
    <w:next w:val="Normal"/>
    <w:link w:val="Heading6Char"/>
    <w:uiPriority w:val="9"/>
    <w:semiHidden/>
    <w:unhideWhenUsed/>
    <w:qFormat/>
    <w:rsid w:val="003D23C6"/>
    <w:pPr>
      <w:keepNext/>
      <w:keepLines/>
      <w:spacing w:before="200" w:after="0"/>
      <w:outlineLvl w:val="5"/>
    </w:pPr>
    <w:rPr>
      <w:rFonts w:ascii="Calibri Light" w:eastAsia="DengXian Light"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Bullet list"/>
    <w:basedOn w:val="Normal"/>
    <w:link w:val="ListParagraphChar"/>
    <w:uiPriority w:val="34"/>
    <w:qFormat/>
    <w:rsid w:val="00B72E16"/>
    <w:pPr>
      <w:ind w:left="720"/>
      <w:contextualSpacing/>
    </w:pPr>
  </w:style>
  <w:style w:type="character" w:customStyle="1" w:styleId="Heading2Char">
    <w:name w:val="Heading 2 Char"/>
    <w:basedOn w:val="DefaultParagraphFont"/>
    <w:link w:val="Heading2"/>
    <w:uiPriority w:val="9"/>
    <w:rsid w:val="0029081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D442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91743"/>
    <w:rPr>
      <w:rFonts w:asciiTheme="majorHAnsi" w:eastAsiaTheme="majorEastAsia" w:hAnsiTheme="majorHAnsi" w:cstheme="majorBidi"/>
      <w:b/>
      <w:bCs/>
      <w:color w:val="4F81BD" w:themeColor="accent1"/>
    </w:rPr>
  </w:style>
  <w:style w:type="character" w:customStyle="1" w:styleId="google-src-text1">
    <w:name w:val="google-src-text1"/>
    <w:rsid w:val="003E2F83"/>
    <w:rPr>
      <w:vanish/>
      <w:webHidden w:val="0"/>
      <w:specVanish w:val="0"/>
    </w:rPr>
  </w:style>
  <w:style w:type="paragraph" w:customStyle="1" w:styleId="DefaultParagraphFontCharCharCharCharChar">
    <w:name w:val="Default Paragraph Font Char Char Char Char Char"/>
    <w:aliases w:val="Default Paragraph Font Para Char Char Char Char Char Char Char,Default Paragraph Font Char Char11 Char Char Char,Default Paragraph Font Char Char1 Char Char Char Char"/>
    <w:basedOn w:val="Normal"/>
    <w:rsid w:val="003E2F83"/>
    <w:pPr>
      <w:autoSpaceDE w:val="0"/>
      <w:autoSpaceDN w:val="0"/>
      <w:spacing w:after="160" w:line="240" w:lineRule="exact"/>
    </w:pPr>
    <w:rPr>
      <w:rFonts w:ascii="Arial" w:eastAsia="Times New Roman" w:hAnsi="Arial" w:cs="Arial"/>
      <w:b/>
      <w:sz w:val="20"/>
      <w:szCs w:val="20"/>
      <w:lang w:val="en-GB" w:eastAsia="de-DE"/>
    </w:rPr>
  </w:style>
  <w:style w:type="paragraph" w:styleId="BalloonText">
    <w:name w:val="Balloon Text"/>
    <w:basedOn w:val="Normal"/>
    <w:link w:val="BalloonTextChar"/>
    <w:uiPriority w:val="99"/>
    <w:semiHidden/>
    <w:unhideWhenUsed/>
    <w:rsid w:val="00170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9DD"/>
    <w:rPr>
      <w:rFonts w:ascii="Tahoma" w:hAnsi="Tahoma" w:cs="Tahoma"/>
      <w:sz w:val="16"/>
      <w:szCs w:val="16"/>
    </w:rPr>
  </w:style>
  <w:style w:type="table" w:styleId="TableGrid">
    <w:name w:val="Table Grid"/>
    <w:basedOn w:val="TableNormal"/>
    <w:uiPriority w:val="39"/>
    <w:rsid w:val="00413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E6CA4"/>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2E6CA4"/>
    <w:rPr>
      <w:rFonts w:ascii="Times New Roman" w:hAnsi="Times New Roman" w:cs="Times New Roman"/>
      <w:noProof/>
      <w:sz w:val="24"/>
    </w:rPr>
  </w:style>
  <w:style w:type="paragraph" w:customStyle="1" w:styleId="EndNoteBibliography">
    <w:name w:val="EndNote Bibliography"/>
    <w:basedOn w:val="Normal"/>
    <w:link w:val="EndNoteBibliographyChar"/>
    <w:rsid w:val="002E6CA4"/>
    <w:pPr>
      <w:spacing w:line="24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2E6CA4"/>
    <w:rPr>
      <w:rFonts w:ascii="Times New Roman" w:hAnsi="Times New Roman" w:cs="Times New Roman"/>
      <w:noProof/>
      <w:sz w:val="24"/>
    </w:rPr>
  </w:style>
  <w:style w:type="character" w:styleId="Hyperlink">
    <w:name w:val="Hyperlink"/>
    <w:basedOn w:val="DefaultParagraphFont"/>
    <w:uiPriority w:val="99"/>
    <w:unhideWhenUsed/>
    <w:rsid w:val="002E6CA4"/>
    <w:rPr>
      <w:color w:val="0000FF" w:themeColor="hyperlink"/>
      <w:u w:val="singl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xt"/>
    <w:basedOn w:val="Normal"/>
    <w:link w:val="FootnoteTextChar"/>
    <w:uiPriority w:val="99"/>
    <w:unhideWhenUsed/>
    <w:qFormat/>
    <w:rsid w:val="00871E97"/>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871E97"/>
    <w:rPr>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
    <w:basedOn w:val="DefaultParagraphFont"/>
    <w:unhideWhenUsed/>
    <w:qFormat/>
    <w:rsid w:val="00871E97"/>
    <w:rPr>
      <w:vertAlign w:val="superscript"/>
    </w:rPr>
  </w:style>
  <w:style w:type="paragraph" w:styleId="TOCHeading">
    <w:name w:val="TOC Heading"/>
    <w:basedOn w:val="Heading1"/>
    <w:next w:val="Normal"/>
    <w:uiPriority w:val="39"/>
    <w:unhideWhenUsed/>
    <w:qFormat/>
    <w:rsid w:val="00AE62DC"/>
    <w:pPr>
      <w:outlineLvl w:val="9"/>
    </w:pPr>
    <w:rPr>
      <w:lang w:eastAsia="ja-JP"/>
    </w:rPr>
  </w:style>
  <w:style w:type="paragraph" w:styleId="TOC1">
    <w:name w:val="toc 1"/>
    <w:basedOn w:val="Normal"/>
    <w:next w:val="Normal"/>
    <w:autoRedefine/>
    <w:uiPriority w:val="39"/>
    <w:unhideWhenUsed/>
    <w:rsid w:val="00AE62DC"/>
    <w:pPr>
      <w:spacing w:after="100"/>
    </w:pPr>
  </w:style>
  <w:style w:type="paragraph" w:styleId="TOC2">
    <w:name w:val="toc 2"/>
    <w:basedOn w:val="Normal"/>
    <w:next w:val="Normal"/>
    <w:autoRedefine/>
    <w:uiPriority w:val="39"/>
    <w:unhideWhenUsed/>
    <w:rsid w:val="00AE62DC"/>
    <w:pPr>
      <w:spacing w:after="100"/>
      <w:ind w:left="220"/>
    </w:pPr>
  </w:style>
  <w:style w:type="paragraph" w:styleId="TOC3">
    <w:name w:val="toc 3"/>
    <w:basedOn w:val="Normal"/>
    <w:next w:val="Normal"/>
    <w:autoRedefine/>
    <w:uiPriority w:val="39"/>
    <w:unhideWhenUsed/>
    <w:rsid w:val="00AE62DC"/>
    <w:pPr>
      <w:spacing w:after="100"/>
      <w:ind w:left="440"/>
    </w:pPr>
  </w:style>
  <w:style w:type="paragraph" w:styleId="Header">
    <w:name w:val="header"/>
    <w:basedOn w:val="Normal"/>
    <w:link w:val="HeaderChar"/>
    <w:uiPriority w:val="99"/>
    <w:unhideWhenUsed/>
    <w:rsid w:val="00483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A30"/>
  </w:style>
  <w:style w:type="paragraph" w:styleId="Footer">
    <w:name w:val="footer"/>
    <w:basedOn w:val="Normal"/>
    <w:link w:val="FooterChar"/>
    <w:uiPriority w:val="99"/>
    <w:unhideWhenUsed/>
    <w:rsid w:val="00483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A30"/>
  </w:style>
  <w:style w:type="paragraph" w:styleId="ListBullet">
    <w:name w:val="List Bullet"/>
    <w:basedOn w:val="Normal"/>
    <w:uiPriority w:val="99"/>
    <w:unhideWhenUsed/>
    <w:rsid w:val="008431BE"/>
    <w:pPr>
      <w:numPr>
        <w:numId w:val="1"/>
      </w:numPr>
      <w:contextualSpacing/>
    </w:pPr>
  </w:style>
  <w:style w:type="paragraph" w:customStyle="1" w:styleId="Char1CharCharCharCharCharChar">
    <w:name w:val="Char1 Char Char Char Char Char Char"/>
    <w:basedOn w:val="Normal"/>
    <w:rsid w:val="007C067E"/>
    <w:pPr>
      <w:spacing w:after="160" w:line="240" w:lineRule="exact"/>
    </w:pPr>
    <w:rPr>
      <w:rFonts w:ascii="Verdana" w:eastAsia="Times New Roman" w:hAnsi="Verdana" w:cs="Times New Roman"/>
      <w:b/>
      <w:sz w:val="20"/>
      <w:szCs w:val="20"/>
      <w:lang w:val="en-GB"/>
    </w:rPr>
  </w:style>
  <w:style w:type="paragraph" w:customStyle="1" w:styleId="Char">
    <w:name w:val="Char"/>
    <w:basedOn w:val="Normal"/>
    <w:rsid w:val="00ED5DA1"/>
    <w:pPr>
      <w:spacing w:after="0" w:line="240" w:lineRule="auto"/>
    </w:pPr>
    <w:rPr>
      <w:rFonts w:ascii="Arial" w:eastAsia="Times New Roman" w:hAnsi="Arial" w:cs="Times New Roman"/>
      <w:szCs w:val="20"/>
      <w:lang w:val="en-AU"/>
    </w:rPr>
  </w:style>
  <w:style w:type="paragraph" w:customStyle="1" w:styleId="CharCharChar2CharCharCharCharCharCharCharCharChar1Char">
    <w:name w:val="Char Char Char2 Char Char Char Char Char Char Char Char Char1 Char"/>
    <w:basedOn w:val="Normal"/>
    <w:rsid w:val="00F15D6C"/>
    <w:pPr>
      <w:spacing w:after="160" w:line="240" w:lineRule="exact"/>
    </w:pPr>
    <w:rPr>
      <w:rFonts w:ascii="Verdana" w:eastAsia="Times New Roman" w:hAnsi="Verdana" w:cs="Verdana"/>
      <w:sz w:val="20"/>
      <w:szCs w:val="20"/>
    </w:rPr>
  </w:style>
  <w:style w:type="paragraph" w:styleId="NormalWeb">
    <w:name w:val="Normal (Web)"/>
    <w:basedOn w:val="Normal"/>
    <w:link w:val="NormalWebChar"/>
    <w:uiPriority w:val="99"/>
    <w:unhideWhenUsed/>
    <w:qFormat/>
    <w:rsid w:val="00D81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_"/>
    <w:basedOn w:val="DefaultParagraphFont"/>
    <w:rsid w:val="009F4C10"/>
  </w:style>
  <w:style w:type="character" w:customStyle="1" w:styleId="fc1">
    <w:name w:val="fc1"/>
    <w:basedOn w:val="DefaultParagraphFont"/>
    <w:rsid w:val="009F4C10"/>
  </w:style>
  <w:style w:type="paragraph" w:styleId="BodyTextIndent">
    <w:name w:val="Body Text Indent"/>
    <w:basedOn w:val="Normal"/>
    <w:link w:val="BodyTextIndentChar"/>
    <w:rsid w:val="008E24CF"/>
    <w:pPr>
      <w:spacing w:after="120" w:line="240" w:lineRule="auto"/>
      <w:ind w:left="360"/>
    </w:pPr>
    <w:rPr>
      <w:rFonts w:ascii="Times New Roman" w:eastAsia="Times New Roman" w:hAnsi="Times New Roman" w:cs="Times New Roman"/>
      <w:sz w:val="28"/>
      <w:szCs w:val="24"/>
      <w:lang w:val="vi-VN"/>
    </w:rPr>
  </w:style>
  <w:style w:type="character" w:customStyle="1" w:styleId="BodyTextIndentChar">
    <w:name w:val="Body Text Indent Char"/>
    <w:basedOn w:val="DefaultParagraphFont"/>
    <w:link w:val="BodyTextIndent"/>
    <w:rsid w:val="008E24CF"/>
    <w:rPr>
      <w:rFonts w:ascii="Times New Roman" w:eastAsia="Times New Roman" w:hAnsi="Times New Roman" w:cs="Times New Roman"/>
      <w:sz w:val="28"/>
      <w:szCs w:val="24"/>
      <w:lang w:val="vi-VN"/>
    </w:rPr>
  </w:style>
  <w:style w:type="paragraph" w:customStyle="1" w:styleId="StyleHeading4BoldBefore3ptAfter3pt">
    <w:name w:val="Style Heading 4 + Bold Before:  3 pt After:  3 pt"/>
    <w:basedOn w:val="Heading4"/>
    <w:autoRedefine/>
    <w:rsid w:val="008E24CF"/>
    <w:pPr>
      <w:keepLines w:val="0"/>
      <w:spacing w:before="240" w:line="240" w:lineRule="auto"/>
      <w:ind w:firstLine="561"/>
      <w:jc w:val="both"/>
    </w:pPr>
    <w:rPr>
      <w:rFonts w:ascii="Times New Roman" w:eastAsia="Times New Roman" w:hAnsi="Times New Roman" w:cs="Times New Roman"/>
      <w:i w:val="0"/>
      <w:iCs w:val="0"/>
      <w:color w:val="auto"/>
      <w:spacing w:val="-6"/>
      <w:sz w:val="28"/>
      <w:szCs w:val="28"/>
      <w:lang w:val="vi-VN"/>
    </w:rPr>
  </w:style>
  <w:style w:type="character" w:customStyle="1" w:styleId="Heading4Char">
    <w:name w:val="Heading 4 Char"/>
    <w:basedOn w:val="DefaultParagraphFont"/>
    <w:link w:val="Heading4"/>
    <w:uiPriority w:val="9"/>
    <w:rsid w:val="008E24CF"/>
    <w:rPr>
      <w:rFonts w:asciiTheme="majorHAnsi" w:eastAsiaTheme="majorEastAsia" w:hAnsiTheme="majorHAnsi" w:cstheme="majorBidi"/>
      <w:b/>
      <w:bCs/>
      <w:i/>
      <w:iCs/>
      <w:color w:val="4F81BD" w:themeColor="accent1"/>
    </w:rPr>
  </w:style>
  <w:style w:type="paragraph" w:styleId="BodyText">
    <w:name w:val="Body Text"/>
    <w:basedOn w:val="Normal"/>
    <w:link w:val="BodyTextChar"/>
    <w:unhideWhenUsed/>
    <w:rsid w:val="008A5D79"/>
    <w:pPr>
      <w:spacing w:after="120"/>
    </w:pPr>
  </w:style>
  <w:style w:type="character" w:customStyle="1" w:styleId="BodyTextChar">
    <w:name w:val="Body Text Char"/>
    <w:basedOn w:val="DefaultParagraphFont"/>
    <w:link w:val="BodyText"/>
    <w:uiPriority w:val="99"/>
    <w:semiHidden/>
    <w:rsid w:val="008A5D79"/>
  </w:style>
  <w:style w:type="character" w:styleId="Strong">
    <w:name w:val="Strong"/>
    <w:basedOn w:val="DefaultParagraphFont"/>
    <w:uiPriority w:val="22"/>
    <w:qFormat/>
    <w:rsid w:val="002E7FA4"/>
    <w:rPr>
      <w:b/>
      <w:bCs/>
    </w:rPr>
  </w:style>
  <w:style w:type="character" w:customStyle="1" w:styleId="fontstyle01">
    <w:name w:val="fontstyle01"/>
    <w:rsid w:val="00966FA9"/>
    <w:rPr>
      <w:rFonts w:ascii="Times-Roman" w:hAnsi="Times-Roman" w:hint="default"/>
      <w:b w:val="0"/>
      <w:bCs w:val="0"/>
      <w:i w:val="0"/>
      <w:iCs w:val="0"/>
      <w:color w:val="000000"/>
      <w:sz w:val="28"/>
      <w:szCs w:val="28"/>
    </w:rPr>
  </w:style>
  <w:style w:type="paragraph" w:customStyle="1" w:styleId="Heading51">
    <w:name w:val="Heading 51"/>
    <w:basedOn w:val="Normal"/>
    <w:next w:val="Normal"/>
    <w:uiPriority w:val="9"/>
    <w:semiHidden/>
    <w:unhideWhenUsed/>
    <w:qFormat/>
    <w:rsid w:val="003D23C6"/>
    <w:pPr>
      <w:keepNext/>
      <w:keepLines/>
      <w:spacing w:before="40" w:after="0" w:line="240" w:lineRule="auto"/>
      <w:outlineLvl w:val="4"/>
    </w:pPr>
    <w:rPr>
      <w:rFonts w:ascii="Calibri Light" w:eastAsia="DengXian Light" w:hAnsi="Calibri Light" w:cs="Times New Roman"/>
      <w:color w:val="2F5496"/>
      <w:sz w:val="24"/>
      <w:szCs w:val="24"/>
    </w:rPr>
  </w:style>
  <w:style w:type="paragraph" w:customStyle="1" w:styleId="Heading61">
    <w:name w:val="Heading 61"/>
    <w:basedOn w:val="Normal"/>
    <w:next w:val="Normal"/>
    <w:uiPriority w:val="9"/>
    <w:semiHidden/>
    <w:unhideWhenUsed/>
    <w:qFormat/>
    <w:rsid w:val="003D23C6"/>
    <w:pPr>
      <w:keepNext/>
      <w:keepLines/>
      <w:spacing w:before="40" w:after="0" w:line="240" w:lineRule="auto"/>
      <w:outlineLvl w:val="5"/>
    </w:pPr>
    <w:rPr>
      <w:rFonts w:ascii="Calibri Light" w:eastAsia="DengXian Light" w:hAnsi="Calibri Light" w:cs="Times New Roman"/>
      <w:color w:val="1F3763"/>
      <w:sz w:val="24"/>
      <w:szCs w:val="24"/>
    </w:rPr>
  </w:style>
  <w:style w:type="numbering" w:customStyle="1" w:styleId="NoList1">
    <w:name w:val="No List1"/>
    <w:next w:val="NoList"/>
    <w:uiPriority w:val="99"/>
    <w:semiHidden/>
    <w:unhideWhenUsed/>
    <w:rsid w:val="003D23C6"/>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basedOn w:val="DefaultParagraphFont"/>
    <w:link w:val="ListParagraph"/>
    <w:uiPriority w:val="34"/>
    <w:qFormat/>
    <w:locked/>
    <w:rsid w:val="003D23C6"/>
  </w:style>
  <w:style w:type="character" w:customStyle="1" w:styleId="NormalWebChar">
    <w:name w:val="Normal (Web) Char"/>
    <w:basedOn w:val="DefaultParagraphFont"/>
    <w:link w:val="NormalWeb"/>
    <w:uiPriority w:val="99"/>
    <w:rsid w:val="003D23C6"/>
    <w:rPr>
      <w:rFonts w:ascii="Times New Roman" w:eastAsia="Times New Roman" w:hAnsi="Times New Roman" w:cs="Times New Roman"/>
      <w:sz w:val="24"/>
      <w:szCs w:val="24"/>
    </w:rPr>
  </w:style>
  <w:style w:type="paragraph" w:customStyle="1" w:styleId="BodyMS">
    <w:name w:val="Body MS"/>
    <w:qFormat/>
    <w:rsid w:val="003D23C6"/>
    <w:pPr>
      <w:spacing w:before="200" w:line="264" w:lineRule="auto"/>
    </w:pPr>
    <w:rPr>
      <w:rFonts w:ascii="Segoe UI" w:eastAsia="Calibri" w:hAnsi="Segoe UI" w:cs="Times New Roman"/>
      <w:sz w:val="20"/>
      <w:szCs w:val="20"/>
    </w:rPr>
  </w:style>
  <w:style w:type="character" w:customStyle="1" w:styleId="IntenseEmphasis1">
    <w:name w:val="Intense Emphasis1"/>
    <w:basedOn w:val="DefaultParagraphFont"/>
    <w:uiPriority w:val="21"/>
    <w:qFormat/>
    <w:rsid w:val="003D23C6"/>
    <w:rPr>
      <w:i/>
      <w:iCs/>
      <w:color w:val="4472C4"/>
    </w:rPr>
  </w:style>
  <w:style w:type="table" w:customStyle="1" w:styleId="TableGrid41">
    <w:name w:val="Table Grid41"/>
    <w:basedOn w:val="TableNormal"/>
    <w:next w:val="TableGrid"/>
    <w:uiPriority w:val="59"/>
    <w:rsid w:val="003D2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hve">
    <w:name w:val="Hinh ve"/>
    <w:basedOn w:val="Caption"/>
    <w:link w:val="HinhveChar"/>
    <w:qFormat/>
    <w:rsid w:val="003D23C6"/>
    <w:pPr>
      <w:spacing w:before="120" w:after="120"/>
      <w:jc w:val="center"/>
    </w:pPr>
    <w:rPr>
      <w:rFonts w:ascii="Times New Roman" w:eastAsia="Times New Roman" w:hAnsi="Times New Roman" w:cs="Times New Roman"/>
      <w:b w:val="0"/>
      <w:i/>
      <w:color w:val="0070C0"/>
      <w:sz w:val="26"/>
      <w:szCs w:val="26"/>
    </w:rPr>
  </w:style>
  <w:style w:type="character" w:customStyle="1" w:styleId="HinhveChar">
    <w:name w:val="Hinh ve Char"/>
    <w:basedOn w:val="DefaultParagraphFont"/>
    <w:link w:val="Hinhve"/>
    <w:rsid w:val="003D23C6"/>
    <w:rPr>
      <w:rFonts w:ascii="Times New Roman" w:eastAsia="Times New Roman" w:hAnsi="Times New Roman" w:cs="Times New Roman"/>
      <w:bCs/>
      <w:i/>
      <w:color w:val="0070C0"/>
      <w:sz w:val="26"/>
      <w:szCs w:val="26"/>
    </w:rPr>
  </w:style>
  <w:style w:type="paragraph" w:customStyle="1" w:styleId="Caption1">
    <w:name w:val="Caption1"/>
    <w:basedOn w:val="Normal"/>
    <w:next w:val="Normal"/>
    <w:uiPriority w:val="35"/>
    <w:semiHidden/>
    <w:unhideWhenUsed/>
    <w:qFormat/>
    <w:rsid w:val="003D23C6"/>
    <w:pPr>
      <w:spacing w:line="240" w:lineRule="auto"/>
    </w:pPr>
    <w:rPr>
      <w:rFonts w:ascii="Times New Roman" w:eastAsia="Times New Roman" w:hAnsi="Times New Roman" w:cs="Times New Roman"/>
      <w:i/>
      <w:iCs/>
      <w:color w:val="44546A"/>
      <w:sz w:val="18"/>
      <w:szCs w:val="18"/>
    </w:rPr>
  </w:style>
  <w:style w:type="character" w:styleId="CommentReference">
    <w:name w:val="annotation reference"/>
    <w:basedOn w:val="DefaultParagraphFont"/>
    <w:uiPriority w:val="99"/>
    <w:semiHidden/>
    <w:unhideWhenUsed/>
    <w:rsid w:val="003D23C6"/>
    <w:rPr>
      <w:sz w:val="16"/>
      <w:szCs w:val="16"/>
    </w:rPr>
  </w:style>
  <w:style w:type="paragraph" w:styleId="CommentText">
    <w:name w:val="annotation text"/>
    <w:basedOn w:val="Normal"/>
    <w:link w:val="CommentTextChar"/>
    <w:uiPriority w:val="99"/>
    <w:semiHidden/>
    <w:unhideWhenUsed/>
    <w:rsid w:val="003D23C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D23C6"/>
    <w:rPr>
      <w:rFonts w:ascii="Times New Roman" w:eastAsia="Times New Roman" w:hAnsi="Times New Roman" w:cs="Times New Roman"/>
      <w:sz w:val="20"/>
      <w:szCs w:val="20"/>
    </w:rPr>
  </w:style>
  <w:style w:type="table" w:customStyle="1" w:styleId="TableGrid2">
    <w:name w:val="Table Grid2"/>
    <w:basedOn w:val="TableNormal"/>
    <w:next w:val="TableGrid"/>
    <w:uiPriority w:val="59"/>
    <w:rsid w:val="003D23C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3D23C6"/>
    <w:pPr>
      <w:spacing w:after="0" w:line="240" w:lineRule="auto"/>
    </w:pPr>
    <w:rPr>
      <w:rFonts w:ascii="Calibri" w:eastAsia="Times New Roman" w:hAnsi="Calibri" w:cs="Times New Roman"/>
      <w:color w:val="31849B"/>
      <w:sz w:val="20"/>
      <w:szCs w:val="20"/>
      <w:lang w:eastAsia="ja-JP"/>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PageNumber">
    <w:name w:val="page number"/>
    <w:basedOn w:val="DefaultParagraphFont"/>
    <w:uiPriority w:val="99"/>
    <w:semiHidden/>
    <w:unhideWhenUsed/>
    <w:rsid w:val="003D23C6"/>
  </w:style>
  <w:style w:type="paragraph" w:customStyle="1" w:styleId="ft14">
    <w:name w:val="ft14"/>
    <w:basedOn w:val="Normal"/>
    <w:rsid w:val="003D23C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Normal1Ind">
    <w:name w:val="Normal1Ind"/>
    <w:basedOn w:val="Normal"/>
    <w:qFormat/>
    <w:rsid w:val="003D23C6"/>
    <w:pPr>
      <w:spacing w:after="0" w:line="288" w:lineRule="auto"/>
      <w:ind w:firstLine="432"/>
      <w:jc w:val="both"/>
    </w:pPr>
    <w:rPr>
      <w:rFonts w:ascii="Times New Roman" w:eastAsia="Times New Roman" w:hAnsi="Times New Roman" w:cs="Times New Roman"/>
      <w:sz w:val="28"/>
      <w:szCs w:val="24"/>
    </w:rPr>
  </w:style>
  <w:style w:type="character" w:customStyle="1" w:styleId="introdtext">
    <w:name w:val="introd_text"/>
    <w:rsid w:val="003D23C6"/>
  </w:style>
  <w:style w:type="character" w:customStyle="1" w:styleId="Heading5Char">
    <w:name w:val="Heading 5 Char"/>
    <w:basedOn w:val="DefaultParagraphFont"/>
    <w:link w:val="Heading5"/>
    <w:uiPriority w:val="9"/>
    <w:semiHidden/>
    <w:rsid w:val="003D23C6"/>
    <w:rPr>
      <w:rFonts w:ascii="Calibri Light" w:eastAsia="DengXian Light" w:hAnsi="Calibri Light" w:cs="Times New Roman"/>
      <w:color w:val="2F5496"/>
      <w:sz w:val="24"/>
      <w:szCs w:val="24"/>
    </w:rPr>
  </w:style>
  <w:style w:type="character" w:customStyle="1" w:styleId="Heading6Char">
    <w:name w:val="Heading 6 Char"/>
    <w:basedOn w:val="DefaultParagraphFont"/>
    <w:link w:val="Heading6"/>
    <w:uiPriority w:val="9"/>
    <w:semiHidden/>
    <w:rsid w:val="003D23C6"/>
    <w:rPr>
      <w:rFonts w:ascii="Calibri Light" w:eastAsia="DengXian Light" w:hAnsi="Calibri Light" w:cs="Times New Roman"/>
      <w:color w:val="1F3763"/>
      <w:sz w:val="24"/>
      <w:szCs w:val="24"/>
    </w:rPr>
  </w:style>
  <w:style w:type="numbering" w:customStyle="1" w:styleId="NoList11">
    <w:name w:val="No List11"/>
    <w:next w:val="NoList"/>
    <w:uiPriority w:val="99"/>
    <w:semiHidden/>
    <w:unhideWhenUsed/>
    <w:rsid w:val="003D23C6"/>
  </w:style>
  <w:style w:type="table" w:customStyle="1" w:styleId="TableGrid411">
    <w:name w:val="Table Grid411"/>
    <w:basedOn w:val="TableNormal"/>
    <w:next w:val="TableGrid"/>
    <w:uiPriority w:val="59"/>
    <w:rsid w:val="003D2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D2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D23C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
    <w:name w:val="Light Shading - Accent 51"/>
    <w:basedOn w:val="TableNormal"/>
    <w:next w:val="LightShading-Accent5"/>
    <w:uiPriority w:val="60"/>
    <w:rsid w:val="003D23C6"/>
    <w:pPr>
      <w:spacing w:after="0" w:line="240" w:lineRule="auto"/>
    </w:pPr>
    <w:rPr>
      <w:rFonts w:ascii="Calibri" w:eastAsia="Times New Roman" w:hAnsi="Calibri" w:cs="Times New Roman"/>
      <w:color w:val="31849B"/>
      <w:sz w:val="20"/>
      <w:szCs w:val="20"/>
      <w:lang w:eastAsia="ja-JP"/>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CommentSubject">
    <w:name w:val="annotation subject"/>
    <w:basedOn w:val="CommentText"/>
    <w:next w:val="CommentText"/>
    <w:link w:val="CommentSubjectChar"/>
    <w:uiPriority w:val="99"/>
    <w:semiHidden/>
    <w:unhideWhenUsed/>
    <w:rsid w:val="003D23C6"/>
    <w:rPr>
      <w:b/>
      <w:bCs/>
    </w:rPr>
  </w:style>
  <w:style w:type="character" w:customStyle="1" w:styleId="CommentSubjectChar">
    <w:name w:val="Comment Subject Char"/>
    <w:basedOn w:val="CommentTextChar"/>
    <w:link w:val="CommentSubject"/>
    <w:uiPriority w:val="99"/>
    <w:semiHidden/>
    <w:rsid w:val="003D23C6"/>
    <w:rPr>
      <w:rFonts w:ascii="Times New Roman" w:eastAsia="Times New Roman" w:hAnsi="Times New Roman" w:cs="Times New Roman"/>
      <w:b/>
      <w:bCs/>
      <w:sz w:val="20"/>
      <w:szCs w:val="20"/>
    </w:rPr>
  </w:style>
  <w:style w:type="character" w:styleId="IntenseEmphasis">
    <w:name w:val="Intense Emphasis"/>
    <w:basedOn w:val="DefaultParagraphFont"/>
    <w:uiPriority w:val="21"/>
    <w:qFormat/>
    <w:rsid w:val="003D23C6"/>
    <w:rPr>
      <w:b/>
      <w:bCs/>
      <w:i/>
      <w:iCs/>
      <w:color w:val="4F81BD" w:themeColor="accent1"/>
    </w:rPr>
  </w:style>
  <w:style w:type="paragraph" w:styleId="Caption">
    <w:name w:val="caption"/>
    <w:basedOn w:val="Normal"/>
    <w:next w:val="Normal"/>
    <w:uiPriority w:val="35"/>
    <w:semiHidden/>
    <w:unhideWhenUsed/>
    <w:qFormat/>
    <w:rsid w:val="003D23C6"/>
    <w:pPr>
      <w:spacing w:line="240" w:lineRule="auto"/>
    </w:pPr>
    <w:rPr>
      <w:b/>
      <w:bCs/>
      <w:color w:val="4F81BD" w:themeColor="accent1"/>
      <w:sz w:val="18"/>
      <w:szCs w:val="18"/>
    </w:rPr>
  </w:style>
  <w:style w:type="character" w:customStyle="1" w:styleId="Heading5Char1">
    <w:name w:val="Heading 5 Char1"/>
    <w:basedOn w:val="DefaultParagraphFont"/>
    <w:uiPriority w:val="9"/>
    <w:semiHidden/>
    <w:rsid w:val="003D23C6"/>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3D23C6"/>
    <w:rPr>
      <w:rFonts w:asciiTheme="majorHAnsi" w:eastAsiaTheme="majorEastAsia" w:hAnsiTheme="majorHAnsi" w:cstheme="majorBidi"/>
      <w:i/>
      <w:iCs/>
      <w:color w:val="243F60" w:themeColor="accent1" w:themeShade="7F"/>
    </w:rPr>
  </w:style>
  <w:style w:type="numbering" w:customStyle="1" w:styleId="NoList2">
    <w:name w:val="No List2"/>
    <w:next w:val="NoList"/>
    <w:uiPriority w:val="99"/>
    <w:semiHidden/>
    <w:unhideWhenUsed/>
    <w:rsid w:val="00477891"/>
  </w:style>
  <w:style w:type="table" w:customStyle="1" w:styleId="TableGrid412">
    <w:name w:val="Table Grid412"/>
    <w:basedOn w:val="TableNormal"/>
    <w:next w:val="TableGrid"/>
    <w:uiPriority w:val="59"/>
    <w:rsid w:val="00477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7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77891"/>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2">
    <w:name w:val="Light Shading - Accent 52"/>
    <w:basedOn w:val="TableNormal"/>
    <w:next w:val="LightShading-Accent5"/>
    <w:uiPriority w:val="60"/>
    <w:rsid w:val="00477891"/>
    <w:pPr>
      <w:spacing w:after="0" w:line="240" w:lineRule="auto"/>
    </w:pPr>
    <w:rPr>
      <w:rFonts w:ascii="Calibri" w:eastAsia="Times New Roman" w:hAnsi="Calibri" w:cs="Times New Roman"/>
      <w:color w:val="31849B"/>
      <w:sz w:val="20"/>
      <w:szCs w:val="20"/>
      <w:lang w:eastAsia="ja-JP"/>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2">
    <w:name w:val="No List12"/>
    <w:next w:val="NoList"/>
    <w:uiPriority w:val="99"/>
    <w:semiHidden/>
    <w:unhideWhenUsed/>
    <w:rsid w:val="00477891"/>
  </w:style>
  <w:style w:type="table" w:customStyle="1" w:styleId="TableGrid4111">
    <w:name w:val="Table Grid4111"/>
    <w:basedOn w:val="TableNormal"/>
    <w:next w:val="TableGrid"/>
    <w:uiPriority w:val="59"/>
    <w:rsid w:val="00477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77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477891"/>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1">
    <w:name w:val="Light Shading - Accent 511"/>
    <w:basedOn w:val="TableNormal"/>
    <w:next w:val="LightShading-Accent5"/>
    <w:uiPriority w:val="60"/>
    <w:rsid w:val="00477891"/>
    <w:pPr>
      <w:spacing w:after="0" w:line="240" w:lineRule="auto"/>
    </w:pPr>
    <w:rPr>
      <w:rFonts w:ascii="Calibri" w:eastAsia="Times New Roman" w:hAnsi="Calibri" w:cs="Times New Roman"/>
      <w:color w:val="31849B"/>
      <w:sz w:val="20"/>
      <w:szCs w:val="20"/>
      <w:lang w:eastAsia="ja-JP"/>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OC4">
    <w:name w:val="toc 4"/>
    <w:basedOn w:val="Normal"/>
    <w:next w:val="Normal"/>
    <w:autoRedefine/>
    <w:uiPriority w:val="39"/>
    <w:unhideWhenUsed/>
    <w:rsid w:val="00497FBF"/>
    <w:pPr>
      <w:spacing w:after="100"/>
      <w:ind w:left="660"/>
    </w:pPr>
    <w:rPr>
      <w:rFonts w:eastAsiaTheme="minorEastAsia"/>
    </w:rPr>
  </w:style>
  <w:style w:type="paragraph" w:styleId="TOC5">
    <w:name w:val="toc 5"/>
    <w:basedOn w:val="Normal"/>
    <w:next w:val="Normal"/>
    <w:autoRedefine/>
    <w:uiPriority w:val="39"/>
    <w:unhideWhenUsed/>
    <w:rsid w:val="00497FBF"/>
    <w:pPr>
      <w:spacing w:after="100"/>
      <w:ind w:left="880"/>
    </w:pPr>
    <w:rPr>
      <w:rFonts w:eastAsiaTheme="minorEastAsia"/>
    </w:rPr>
  </w:style>
  <w:style w:type="paragraph" w:styleId="TOC6">
    <w:name w:val="toc 6"/>
    <w:basedOn w:val="Normal"/>
    <w:next w:val="Normal"/>
    <w:autoRedefine/>
    <w:uiPriority w:val="39"/>
    <w:unhideWhenUsed/>
    <w:rsid w:val="00497FBF"/>
    <w:pPr>
      <w:spacing w:after="100"/>
      <w:ind w:left="1100"/>
    </w:pPr>
    <w:rPr>
      <w:rFonts w:eastAsiaTheme="minorEastAsia"/>
    </w:rPr>
  </w:style>
  <w:style w:type="paragraph" w:styleId="TOC7">
    <w:name w:val="toc 7"/>
    <w:basedOn w:val="Normal"/>
    <w:next w:val="Normal"/>
    <w:autoRedefine/>
    <w:uiPriority w:val="39"/>
    <w:unhideWhenUsed/>
    <w:rsid w:val="00497FBF"/>
    <w:pPr>
      <w:spacing w:after="100"/>
      <w:ind w:left="1320"/>
    </w:pPr>
    <w:rPr>
      <w:rFonts w:eastAsiaTheme="minorEastAsia"/>
    </w:rPr>
  </w:style>
  <w:style w:type="paragraph" w:styleId="TOC8">
    <w:name w:val="toc 8"/>
    <w:basedOn w:val="Normal"/>
    <w:next w:val="Normal"/>
    <w:autoRedefine/>
    <w:uiPriority w:val="39"/>
    <w:unhideWhenUsed/>
    <w:rsid w:val="00497FBF"/>
    <w:pPr>
      <w:spacing w:after="100"/>
      <w:ind w:left="1540"/>
    </w:pPr>
    <w:rPr>
      <w:rFonts w:eastAsiaTheme="minorEastAsia"/>
    </w:rPr>
  </w:style>
  <w:style w:type="paragraph" w:styleId="TOC9">
    <w:name w:val="toc 9"/>
    <w:basedOn w:val="Normal"/>
    <w:next w:val="Normal"/>
    <w:autoRedefine/>
    <w:uiPriority w:val="39"/>
    <w:unhideWhenUsed/>
    <w:rsid w:val="00497FB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373554">
      <w:bodyDiv w:val="1"/>
      <w:marLeft w:val="0"/>
      <w:marRight w:val="0"/>
      <w:marTop w:val="0"/>
      <w:marBottom w:val="0"/>
      <w:divBdr>
        <w:top w:val="none" w:sz="0" w:space="0" w:color="auto"/>
        <w:left w:val="none" w:sz="0" w:space="0" w:color="auto"/>
        <w:bottom w:val="none" w:sz="0" w:space="0" w:color="auto"/>
        <w:right w:val="none" w:sz="0" w:space="0" w:color="auto"/>
      </w:divBdr>
    </w:div>
    <w:div w:id="281150699">
      <w:bodyDiv w:val="1"/>
      <w:marLeft w:val="0"/>
      <w:marRight w:val="0"/>
      <w:marTop w:val="0"/>
      <w:marBottom w:val="0"/>
      <w:divBdr>
        <w:top w:val="none" w:sz="0" w:space="0" w:color="auto"/>
        <w:left w:val="none" w:sz="0" w:space="0" w:color="auto"/>
        <w:bottom w:val="none" w:sz="0" w:space="0" w:color="auto"/>
        <w:right w:val="none" w:sz="0" w:space="0" w:color="auto"/>
      </w:divBdr>
      <w:divsChild>
        <w:div w:id="1376419820">
          <w:marLeft w:val="0"/>
          <w:marRight w:val="0"/>
          <w:marTop w:val="0"/>
          <w:marBottom w:val="0"/>
          <w:divBdr>
            <w:top w:val="none" w:sz="0" w:space="0" w:color="auto"/>
            <w:left w:val="none" w:sz="0" w:space="0" w:color="auto"/>
            <w:bottom w:val="none" w:sz="0" w:space="0" w:color="auto"/>
            <w:right w:val="none" w:sz="0" w:space="0" w:color="auto"/>
          </w:divBdr>
        </w:div>
        <w:div w:id="1039627823">
          <w:marLeft w:val="0"/>
          <w:marRight w:val="0"/>
          <w:marTop w:val="0"/>
          <w:marBottom w:val="0"/>
          <w:divBdr>
            <w:top w:val="none" w:sz="0" w:space="0" w:color="auto"/>
            <w:left w:val="none" w:sz="0" w:space="0" w:color="auto"/>
            <w:bottom w:val="none" w:sz="0" w:space="0" w:color="auto"/>
            <w:right w:val="none" w:sz="0" w:space="0" w:color="auto"/>
          </w:divBdr>
        </w:div>
        <w:div w:id="192230202">
          <w:marLeft w:val="0"/>
          <w:marRight w:val="0"/>
          <w:marTop w:val="0"/>
          <w:marBottom w:val="0"/>
          <w:divBdr>
            <w:top w:val="none" w:sz="0" w:space="0" w:color="auto"/>
            <w:left w:val="none" w:sz="0" w:space="0" w:color="auto"/>
            <w:bottom w:val="none" w:sz="0" w:space="0" w:color="auto"/>
            <w:right w:val="none" w:sz="0" w:space="0" w:color="auto"/>
          </w:divBdr>
        </w:div>
        <w:div w:id="1423182328">
          <w:marLeft w:val="0"/>
          <w:marRight w:val="0"/>
          <w:marTop w:val="0"/>
          <w:marBottom w:val="0"/>
          <w:divBdr>
            <w:top w:val="none" w:sz="0" w:space="0" w:color="auto"/>
            <w:left w:val="none" w:sz="0" w:space="0" w:color="auto"/>
            <w:bottom w:val="none" w:sz="0" w:space="0" w:color="auto"/>
            <w:right w:val="none" w:sz="0" w:space="0" w:color="auto"/>
          </w:divBdr>
        </w:div>
        <w:div w:id="1849560292">
          <w:marLeft w:val="0"/>
          <w:marRight w:val="0"/>
          <w:marTop w:val="0"/>
          <w:marBottom w:val="0"/>
          <w:divBdr>
            <w:top w:val="none" w:sz="0" w:space="0" w:color="auto"/>
            <w:left w:val="none" w:sz="0" w:space="0" w:color="auto"/>
            <w:bottom w:val="none" w:sz="0" w:space="0" w:color="auto"/>
            <w:right w:val="none" w:sz="0" w:space="0" w:color="auto"/>
          </w:divBdr>
        </w:div>
      </w:divsChild>
    </w:div>
    <w:div w:id="510264037">
      <w:bodyDiv w:val="1"/>
      <w:marLeft w:val="0"/>
      <w:marRight w:val="0"/>
      <w:marTop w:val="0"/>
      <w:marBottom w:val="0"/>
      <w:divBdr>
        <w:top w:val="none" w:sz="0" w:space="0" w:color="auto"/>
        <w:left w:val="none" w:sz="0" w:space="0" w:color="auto"/>
        <w:bottom w:val="none" w:sz="0" w:space="0" w:color="auto"/>
        <w:right w:val="none" w:sz="0" w:space="0" w:color="auto"/>
      </w:divBdr>
    </w:div>
    <w:div w:id="697194154">
      <w:bodyDiv w:val="1"/>
      <w:marLeft w:val="0"/>
      <w:marRight w:val="0"/>
      <w:marTop w:val="0"/>
      <w:marBottom w:val="0"/>
      <w:divBdr>
        <w:top w:val="none" w:sz="0" w:space="0" w:color="auto"/>
        <w:left w:val="none" w:sz="0" w:space="0" w:color="auto"/>
        <w:bottom w:val="none" w:sz="0" w:space="0" w:color="auto"/>
        <w:right w:val="none" w:sz="0" w:space="0" w:color="auto"/>
      </w:divBdr>
    </w:div>
    <w:div w:id="1194459408">
      <w:bodyDiv w:val="1"/>
      <w:marLeft w:val="0"/>
      <w:marRight w:val="0"/>
      <w:marTop w:val="0"/>
      <w:marBottom w:val="0"/>
      <w:divBdr>
        <w:top w:val="none" w:sz="0" w:space="0" w:color="auto"/>
        <w:left w:val="none" w:sz="0" w:space="0" w:color="auto"/>
        <w:bottom w:val="none" w:sz="0" w:space="0" w:color="auto"/>
        <w:right w:val="none" w:sz="0" w:space="0" w:color="auto"/>
      </w:divBdr>
    </w:div>
    <w:div w:id="1808545071">
      <w:bodyDiv w:val="1"/>
      <w:marLeft w:val="0"/>
      <w:marRight w:val="0"/>
      <w:marTop w:val="0"/>
      <w:marBottom w:val="0"/>
      <w:divBdr>
        <w:top w:val="none" w:sz="0" w:space="0" w:color="auto"/>
        <w:left w:val="none" w:sz="0" w:space="0" w:color="auto"/>
        <w:bottom w:val="none" w:sz="0" w:space="0" w:color="auto"/>
        <w:right w:val="none" w:sz="0" w:space="0" w:color="auto"/>
      </w:divBdr>
    </w:div>
    <w:div w:id="1835413875">
      <w:bodyDiv w:val="1"/>
      <w:marLeft w:val="0"/>
      <w:marRight w:val="0"/>
      <w:marTop w:val="0"/>
      <w:marBottom w:val="0"/>
      <w:divBdr>
        <w:top w:val="none" w:sz="0" w:space="0" w:color="auto"/>
        <w:left w:val="none" w:sz="0" w:space="0" w:color="auto"/>
        <w:bottom w:val="none" w:sz="0" w:space="0" w:color="auto"/>
        <w:right w:val="none" w:sz="0" w:space="0" w:color="auto"/>
      </w:divBdr>
      <w:divsChild>
        <w:div w:id="59520094">
          <w:marLeft w:val="0"/>
          <w:marRight w:val="0"/>
          <w:marTop w:val="0"/>
          <w:marBottom w:val="0"/>
          <w:divBdr>
            <w:top w:val="none" w:sz="0" w:space="0" w:color="auto"/>
            <w:left w:val="none" w:sz="0" w:space="0" w:color="auto"/>
            <w:bottom w:val="none" w:sz="0" w:space="0" w:color="auto"/>
            <w:right w:val="none" w:sz="0" w:space="0" w:color="auto"/>
          </w:divBdr>
        </w:div>
        <w:div w:id="222373525">
          <w:marLeft w:val="0"/>
          <w:marRight w:val="0"/>
          <w:marTop w:val="0"/>
          <w:marBottom w:val="0"/>
          <w:divBdr>
            <w:top w:val="none" w:sz="0" w:space="0" w:color="auto"/>
            <w:left w:val="none" w:sz="0" w:space="0" w:color="auto"/>
            <w:bottom w:val="none" w:sz="0" w:space="0" w:color="auto"/>
            <w:right w:val="none" w:sz="0" w:space="0" w:color="auto"/>
          </w:divBdr>
        </w:div>
        <w:div w:id="349063894">
          <w:marLeft w:val="0"/>
          <w:marRight w:val="0"/>
          <w:marTop w:val="0"/>
          <w:marBottom w:val="0"/>
          <w:divBdr>
            <w:top w:val="none" w:sz="0" w:space="0" w:color="auto"/>
            <w:left w:val="none" w:sz="0" w:space="0" w:color="auto"/>
            <w:bottom w:val="none" w:sz="0" w:space="0" w:color="auto"/>
            <w:right w:val="none" w:sz="0" w:space="0" w:color="auto"/>
          </w:divBdr>
        </w:div>
        <w:div w:id="637076959">
          <w:marLeft w:val="0"/>
          <w:marRight w:val="0"/>
          <w:marTop w:val="0"/>
          <w:marBottom w:val="0"/>
          <w:divBdr>
            <w:top w:val="none" w:sz="0" w:space="0" w:color="auto"/>
            <w:left w:val="none" w:sz="0" w:space="0" w:color="auto"/>
            <w:bottom w:val="none" w:sz="0" w:space="0" w:color="auto"/>
            <w:right w:val="none" w:sz="0" w:space="0" w:color="auto"/>
          </w:divBdr>
        </w:div>
        <w:div w:id="686103887">
          <w:marLeft w:val="0"/>
          <w:marRight w:val="0"/>
          <w:marTop w:val="0"/>
          <w:marBottom w:val="0"/>
          <w:divBdr>
            <w:top w:val="none" w:sz="0" w:space="0" w:color="auto"/>
            <w:left w:val="none" w:sz="0" w:space="0" w:color="auto"/>
            <w:bottom w:val="none" w:sz="0" w:space="0" w:color="auto"/>
            <w:right w:val="none" w:sz="0" w:space="0" w:color="auto"/>
          </w:divBdr>
        </w:div>
        <w:div w:id="1410038800">
          <w:marLeft w:val="0"/>
          <w:marRight w:val="0"/>
          <w:marTop w:val="0"/>
          <w:marBottom w:val="0"/>
          <w:divBdr>
            <w:top w:val="none" w:sz="0" w:space="0" w:color="auto"/>
            <w:left w:val="none" w:sz="0" w:space="0" w:color="auto"/>
            <w:bottom w:val="none" w:sz="0" w:space="0" w:color="auto"/>
            <w:right w:val="none" w:sz="0" w:space="0" w:color="auto"/>
          </w:divBdr>
        </w:div>
        <w:div w:id="1430085293">
          <w:marLeft w:val="0"/>
          <w:marRight w:val="0"/>
          <w:marTop w:val="0"/>
          <w:marBottom w:val="0"/>
          <w:divBdr>
            <w:top w:val="none" w:sz="0" w:space="0" w:color="auto"/>
            <w:left w:val="none" w:sz="0" w:space="0" w:color="auto"/>
            <w:bottom w:val="none" w:sz="0" w:space="0" w:color="auto"/>
            <w:right w:val="none" w:sz="0" w:space="0" w:color="auto"/>
          </w:divBdr>
        </w:div>
        <w:div w:id="1594581942">
          <w:marLeft w:val="0"/>
          <w:marRight w:val="0"/>
          <w:marTop w:val="0"/>
          <w:marBottom w:val="0"/>
          <w:divBdr>
            <w:top w:val="none" w:sz="0" w:space="0" w:color="auto"/>
            <w:left w:val="none" w:sz="0" w:space="0" w:color="auto"/>
            <w:bottom w:val="none" w:sz="0" w:space="0" w:color="auto"/>
            <w:right w:val="none" w:sz="0" w:space="0" w:color="auto"/>
          </w:divBdr>
        </w:div>
        <w:div w:id="1707221801">
          <w:marLeft w:val="0"/>
          <w:marRight w:val="0"/>
          <w:marTop w:val="0"/>
          <w:marBottom w:val="0"/>
          <w:divBdr>
            <w:top w:val="none" w:sz="0" w:space="0" w:color="auto"/>
            <w:left w:val="none" w:sz="0" w:space="0" w:color="auto"/>
            <w:bottom w:val="none" w:sz="0" w:space="0" w:color="auto"/>
            <w:right w:val="none" w:sz="0" w:space="0" w:color="auto"/>
          </w:divBdr>
        </w:div>
        <w:div w:id="1888106946">
          <w:marLeft w:val="0"/>
          <w:marRight w:val="0"/>
          <w:marTop w:val="0"/>
          <w:marBottom w:val="0"/>
          <w:divBdr>
            <w:top w:val="none" w:sz="0" w:space="0" w:color="auto"/>
            <w:left w:val="none" w:sz="0" w:space="0" w:color="auto"/>
            <w:bottom w:val="none" w:sz="0" w:space="0" w:color="auto"/>
            <w:right w:val="none" w:sz="0" w:space="0" w:color="auto"/>
          </w:divBdr>
        </w:div>
      </w:divsChild>
    </w:div>
    <w:div w:id="188586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A228A-93B0-4DCB-85B6-C19E83E1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11110</Words>
  <Characters>63327</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tinhoc</cp:lastModifiedBy>
  <cp:revision>2</cp:revision>
  <cp:lastPrinted>2018-09-25T04:39:00Z</cp:lastPrinted>
  <dcterms:created xsi:type="dcterms:W3CDTF">2018-09-25T07:24:00Z</dcterms:created>
  <dcterms:modified xsi:type="dcterms:W3CDTF">2018-09-25T07:24:00Z</dcterms:modified>
</cp:coreProperties>
</file>